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EA4" w:rsidRPr="00ED7971" w:rsidRDefault="00E72298" w:rsidP="00E72298">
      <w:pPr>
        <w:pStyle w:val="a9"/>
        <w:tabs>
          <w:tab w:val="left" w:pos="716"/>
        </w:tabs>
        <w:spacing w:line="360" w:lineRule="auto"/>
        <w:jc w:val="center"/>
        <w:rPr>
          <w:rFonts w:cs="David"/>
          <w:b/>
          <w:bCs/>
          <w:sz w:val="24"/>
          <w:szCs w:val="24"/>
          <w:rtl/>
        </w:rPr>
      </w:pPr>
      <w:r>
        <w:rPr>
          <w:rFonts w:cs="David" w:hint="cs"/>
          <w:b/>
          <w:bCs/>
          <w:sz w:val="24"/>
          <w:szCs w:val="24"/>
          <w:rtl/>
        </w:rPr>
        <w:t xml:space="preserve">                                                                                                            </w:t>
      </w:r>
      <w:r w:rsidR="00231EA4" w:rsidRPr="00ED7971">
        <w:rPr>
          <w:rFonts w:cs="David" w:hint="cs"/>
          <w:b/>
          <w:bCs/>
          <w:sz w:val="24"/>
          <w:szCs w:val="24"/>
          <w:rtl/>
        </w:rPr>
        <w:t xml:space="preserve">יום </w:t>
      </w:r>
      <w:r w:rsidR="00903B4A" w:rsidRPr="00ED7971">
        <w:rPr>
          <w:rFonts w:cs="David" w:hint="cs"/>
          <w:b/>
          <w:bCs/>
          <w:sz w:val="24"/>
          <w:szCs w:val="24"/>
          <w:rtl/>
        </w:rPr>
        <w:t>חמיש</w:t>
      </w:r>
      <w:r w:rsidR="00231EA4" w:rsidRPr="00ED7971">
        <w:rPr>
          <w:rFonts w:cs="David" w:hint="cs"/>
          <w:b/>
          <w:bCs/>
          <w:sz w:val="24"/>
          <w:szCs w:val="24"/>
          <w:rtl/>
        </w:rPr>
        <w:t>י</w:t>
      </w:r>
    </w:p>
    <w:p w:rsidR="00231EA4" w:rsidRPr="00ED7971" w:rsidRDefault="00E72298" w:rsidP="00E72298">
      <w:pPr>
        <w:pStyle w:val="a9"/>
        <w:tabs>
          <w:tab w:val="left" w:pos="716"/>
        </w:tabs>
        <w:spacing w:line="360" w:lineRule="auto"/>
        <w:jc w:val="center"/>
        <w:rPr>
          <w:rFonts w:cs="David"/>
          <w:b/>
          <w:bCs/>
          <w:sz w:val="24"/>
          <w:szCs w:val="24"/>
          <w:rtl/>
        </w:rPr>
      </w:pPr>
      <w:r>
        <w:rPr>
          <w:rFonts w:cs="David" w:hint="cs"/>
          <w:b/>
          <w:bCs/>
          <w:sz w:val="24"/>
          <w:szCs w:val="24"/>
          <w:rtl/>
        </w:rPr>
        <w:t xml:space="preserve">                                                                                                                       </w:t>
      </w:r>
      <w:r w:rsidR="00903B4A" w:rsidRPr="00ED7971">
        <w:rPr>
          <w:rFonts w:cs="David" w:hint="cs"/>
          <w:b/>
          <w:bCs/>
          <w:sz w:val="24"/>
          <w:szCs w:val="24"/>
          <w:rtl/>
        </w:rPr>
        <w:t>י"ב אלול</w:t>
      </w:r>
      <w:r w:rsidR="00231EA4" w:rsidRPr="00ED7971">
        <w:rPr>
          <w:rFonts w:cs="David" w:hint="cs"/>
          <w:b/>
          <w:bCs/>
          <w:sz w:val="24"/>
          <w:szCs w:val="24"/>
          <w:rtl/>
        </w:rPr>
        <w:t xml:space="preserve"> תשע"ה</w:t>
      </w:r>
    </w:p>
    <w:p w:rsidR="00231EA4" w:rsidRPr="00ED7971" w:rsidRDefault="00231EA4" w:rsidP="002E2CFF">
      <w:pPr>
        <w:pStyle w:val="a9"/>
        <w:tabs>
          <w:tab w:val="left" w:pos="716"/>
        </w:tabs>
        <w:spacing w:line="360" w:lineRule="auto"/>
        <w:jc w:val="right"/>
        <w:rPr>
          <w:rFonts w:cs="David"/>
          <w:b/>
          <w:bCs/>
          <w:sz w:val="24"/>
          <w:szCs w:val="24"/>
          <w:u w:val="single"/>
          <w:rtl/>
        </w:rPr>
      </w:pPr>
      <w:r w:rsidRPr="00ED7971">
        <w:rPr>
          <w:rFonts w:cs="David" w:hint="cs"/>
          <w:b/>
          <w:bCs/>
          <w:sz w:val="24"/>
          <w:szCs w:val="24"/>
          <w:u w:val="single"/>
          <w:rtl/>
        </w:rPr>
        <w:t xml:space="preserve"> 2</w:t>
      </w:r>
      <w:r w:rsidR="00903B4A" w:rsidRPr="00ED7971">
        <w:rPr>
          <w:rFonts w:cs="David" w:hint="cs"/>
          <w:b/>
          <w:bCs/>
          <w:sz w:val="24"/>
          <w:szCs w:val="24"/>
          <w:u w:val="single"/>
          <w:rtl/>
        </w:rPr>
        <w:t>7</w:t>
      </w:r>
      <w:r w:rsidRPr="00ED7971">
        <w:rPr>
          <w:rFonts w:cs="David" w:hint="cs"/>
          <w:b/>
          <w:bCs/>
          <w:sz w:val="24"/>
          <w:szCs w:val="24"/>
          <w:u w:val="single"/>
          <w:rtl/>
        </w:rPr>
        <w:t xml:space="preserve">    ב</w:t>
      </w:r>
      <w:r w:rsidR="00903B4A" w:rsidRPr="00ED7971">
        <w:rPr>
          <w:rFonts w:cs="David" w:hint="cs"/>
          <w:b/>
          <w:bCs/>
          <w:sz w:val="24"/>
          <w:szCs w:val="24"/>
          <w:u w:val="single"/>
          <w:rtl/>
        </w:rPr>
        <w:t>אוגוסט</w:t>
      </w:r>
      <w:r w:rsidRPr="00ED7971">
        <w:rPr>
          <w:rFonts w:cs="David" w:hint="cs"/>
          <w:b/>
          <w:bCs/>
          <w:sz w:val="24"/>
          <w:szCs w:val="24"/>
          <w:u w:val="single"/>
          <w:rtl/>
        </w:rPr>
        <w:t xml:space="preserve">  2015</w:t>
      </w:r>
      <w:r w:rsidRPr="00ED7971">
        <w:rPr>
          <w:rFonts w:cs="David" w:hint="cs"/>
          <w:b/>
          <w:bCs/>
          <w:sz w:val="24"/>
          <w:szCs w:val="24"/>
          <w:u w:val="single"/>
          <w:rtl/>
        </w:rPr>
        <w:br/>
        <w:t xml:space="preserve">                                                                                                                                                                        </w:t>
      </w:r>
    </w:p>
    <w:p w:rsidR="00231EA4" w:rsidRPr="00ED7971" w:rsidRDefault="00231EA4" w:rsidP="002E2CFF">
      <w:pPr>
        <w:pStyle w:val="a9"/>
        <w:tabs>
          <w:tab w:val="left" w:pos="716"/>
        </w:tabs>
        <w:spacing w:line="360" w:lineRule="auto"/>
        <w:rPr>
          <w:rFonts w:cs="David"/>
          <w:b/>
          <w:bCs/>
          <w:sz w:val="24"/>
          <w:szCs w:val="24"/>
          <w:rtl/>
        </w:rPr>
      </w:pPr>
    </w:p>
    <w:p w:rsidR="00DB51F5" w:rsidRDefault="00231EA4" w:rsidP="002E2CFF">
      <w:pPr>
        <w:pStyle w:val="a9"/>
        <w:tabs>
          <w:tab w:val="left" w:pos="716"/>
        </w:tabs>
        <w:spacing w:line="360" w:lineRule="auto"/>
        <w:rPr>
          <w:rFonts w:cs="David"/>
          <w:b/>
          <w:bCs/>
          <w:sz w:val="24"/>
          <w:szCs w:val="24"/>
          <w:u w:val="single"/>
          <w:rtl/>
        </w:rPr>
      </w:pPr>
      <w:r w:rsidRPr="00ED7971">
        <w:rPr>
          <w:rFonts w:cs="David" w:hint="cs"/>
          <w:b/>
          <w:bCs/>
          <w:sz w:val="24"/>
          <w:szCs w:val="24"/>
          <w:rtl/>
        </w:rPr>
        <w:t xml:space="preserve">                                                  </w:t>
      </w:r>
      <w:r w:rsidRPr="00ED7971">
        <w:rPr>
          <w:rFonts w:cs="David" w:hint="cs"/>
          <w:b/>
          <w:bCs/>
          <w:sz w:val="24"/>
          <w:szCs w:val="24"/>
          <w:u w:val="single"/>
          <w:rtl/>
        </w:rPr>
        <w:t xml:space="preserve">ישיבת ועד  מנהל- מס' </w:t>
      </w:r>
      <w:r w:rsidR="00903B4A" w:rsidRPr="00ED7971">
        <w:rPr>
          <w:rFonts w:cs="David" w:hint="cs"/>
          <w:b/>
          <w:bCs/>
          <w:sz w:val="24"/>
          <w:szCs w:val="24"/>
          <w:u w:val="single"/>
          <w:rtl/>
        </w:rPr>
        <w:t>10</w:t>
      </w:r>
      <w:r w:rsidR="00A24971">
        <w:rPr>
          <w:rFonts w:cs="David" w:hint="cs"/>
          <w:b/>
          <w:bCs/>
          <w:sz w:val="24"/>
          <w:szCs w:val="24"/>
          <w:u w:val="single"/>
          <w:rtl/>
        </w:rPr>
        <w:t xml:space="preserve"> </w:t>
      </w:r>
      <w:r w:rsidRPr="00ED7971">
        <w:rPr>
          <w:rFonts w:cs="David" w:hint="cs"/>
          <w:b/>
          <w:bCs/>
          <w:sz w:val="24"/>
          <w:szCs w:val="24"/>
          <w:u w:val="single"/>
          <w:rtl/>
        </w:rPr>
        <w:t>(</w:t>
      </w:r>
      <w:r w:rsidR="00440566">
        <w:rPr>
          <w:rFonts w:cs="David" w:hint="cs"/>
          <w:b/>
          <w:bCs/>
          <w:sz w:val="24"/>
          <w:szCs w:val="24"/>
          <w:u w:val="single"/>
          <w:rtl/>
        </w:rPr>
        <w:t>תש</w:t>
      </w:r>
      <w:r w:rsidRPr="00ED7971">
        <w:rPr>
          <w:rFonts w:cs="David" w:hint="cs"/>
          <w:b/>
          <w:bCs/>
          <w:sz w:val="24"/>
          <w:szCs w:val="24"/>
          <w:u w:val="single"/>
          <w:rtl/>
        </w:rPr>
        <w:t>ע</w:t>
      </w:r>
      <w:r w:rsidR="00440566">
        <w:rPr>
          <w:rFonts w:cs="David" w:hint="cs"/>
          <w:b/>
          <w:bCs/>
          <w:sz w:val="24"/>
          <w:szCs w:val="24"/>
          <w:u w:val="single"/>
          <w:rtl/>
        </w:rPr>
        <w:t>"</w:t>
      </w:r>
      <w:r w:rsidRPr="00ED7971">
        <w:rPr>
          <w:rFonts w:cs="David" w:hint="cs"/>
          <w:b/>
          <w:bCs/>
          <w:sz w:val="24"/>
          <w:szCs w:val="24"/>
          <w:u w:val="single"/>
          <w:rtl/>
        </w:rPr>
        <w:t xml:space="preserve">ה) </w:t>
      </w:r>
      <w:r w:rsidR="00903B4A" w:rsidRPr="00ED7971">
        <w:rPr>
          <w:rFonts w:cs="David" w:hint="cs"/>
          <w:b/>
          <w:bCs/>
          <w:sz w:val="24"/>
          <w:szCs w:val="24"/>
          <w:u w:val="single"/>
          <w:rtl/>
        </w:rPr>
        <w:br/>
      </w:r>
      <w:r w:rsidRPr="00ED7971">
        <w:rPr>
          <w:rFonts w:cs="David" w:hint="cs"/>
          <w:b/>
          <w:bCs/>
          <w:sz w:val="24"/>
          <w:szCs w:val="24"/>
          <w:u w:val="single"/>
          <w:rtl/>
        </w:rPr>
        <w:t>השתתפות חברי ועד</w:t>
      </w:r>
      <w:r w:rsidR="00042CD4">
        <w:rPr>
          <w:rFonts w:cs="David" w:hint="cs"/>
          <w:b/>
          <w:bCs/>
          <w:sz w:val="24"/>
          <w:szCs w:val="24"/>
          <w:rtl/>
        </w:rPr>
        <w:t xml:space="preserve"> (9 + חבר ועד מסיים)</w:t>
      </w:r>
      <w:r w:rsidRPr="00ED7971">
        <w:rPr>
          <w:rFonts w:cs="David" w:hint="cs"/>
          <w:b/>
          <w:bCs/>
          <w:sz w:val="24"/>
          <w:szCs w:val="24"/>
          <w:rtl/>
        </w:rPr>
        <w:t>:</w:t>
      </w:r>
      <w:r w:rsidR="00042CD4">
        <w:rPr>
          <w:rFonts w:cs="David"/>
          <w:b/>
          <w:bCs/>
          <w:sz w:val="24"/>
          <w:szCs w:val="24"/>
          <w:rtl/>
        </w:rPr>
        <w:br/>
      </w:r>
      <w:r w:rsidRPr="00ED7971">
        <w:rPr>
          <w:rFonts w:cs="David" w:hint="cs"/>
          <w:b/>
          <w:bCs/>
          <w:sz w:val="24"/>
          <w:szCs w:val="24"/>
          <w:rtl/>
        </w:rPr>
        <w:t xml:space="preserve"> </w:t>
      </w:r>
      <w:r w:rsidR="00903B4A" w:rsidRPr="00ED7971">
        <w:rPr>
          <w:rFonts w:cs="David" w:hint="cs"/>
          <w:sz w:val="24"/>
          <w:szCs w:val="24"/>
          <w:rtl/>
        </w:rPr>
        <w:t>הרב מוישי הגר</w:t>
      </w:r>
      <w:r w:rsidR="00042CD4">
        <w:rPr>
          <w:rFonts w:cs="David" w:hint="cs"/>
          <w:sz w:val="24"/>
          <w:szCs w:val="24"/>
          <w:rtl/>
        </w:rPr>
        <w:t xml:space="preserve"> (יו"ר משותף)</w:t>
      </w:r>
      <w:r w:rsidR="00903B4A" w:rsidRPr="00ED7971">
        <w:rPr>
          <w:rFonts w:cs="David" w:hint="cs"/>
          <w:sz w:val="24"/>
          <w:szCs w:val="24"/>
          <w:rtl/>
        </w:rPr>
        <w:t xml:space="preserve">, </w:t>
      </w:r>
      <w:r w:rsidR="00042CD4">
        <w:rPr>
          <w:rFonts w:cs="David" w:hint="cs"/>
          <w:sz w:val="24"/>
          <w:szCs w:val="24"/>
          <w:rtl/>
        </w:rPr>
        <w:t xml:space="preserve">יוסי ברוך (יו"ר מושתף), </w:t>
      </w:r>
      <w:r w:rsidR="00903B4A" w:rsidRPr="00ED7971">
        <w:rPr>
          <w:rFonts w:cs="David" w:hint="cs"/>
          <w:sz w:val="24"/>
          <w:szCs w:val="24"/>
          <w:rtl/>
        </w:rPr>
        <w:t>שמריהו בן פזי, תומר שלם</w:t>
      </w:r>
      <w:r w:rsidR="00440566">
        <w:rPr>
          <w:rFonts w:cs="David" w:hint="cs"/>
          <w:sz w:val="24"/>
          <w:szCs w:val="24"/>
          <w:rtl/>
        </w:rPr>
        <w:t xml:space="preserve"> (תודה תומר</w:t>
      </w:r>
      <w:r w:rsidR="00DB51F5">
        <w:rPr>
          <w:rFonts w:cs="David" w:hint="cs"/>
          <w:sz w:val="24"/>
          <w:szCs w:val="24"/>
          <w:rtl/>
        </w:rPr>
        <w:t>!</w:t>
      </w:r>
      <w:r w:rsidR="00440566">
        <w:rPr>
          <w:rFonts w:cs="David" w:hint="cs"/>
          <w:sz w:val="24"/>
          <w:szCs w:val="24"/>
          <w:rtl/>
        </w:rPr>
        <w:t>)</w:t>
      </w:r>
      <w:r w:rsidR="00903B4A" w:rsidRPr="00ED7971">
        <w:rPr>
          <w:rFonts w:cs="David" w:hint="cs"/>
          <w:sz w:val="24"/>
          <w:szCs w:val="24"/>
          <w:rtl/>
        </w:rPr>
        <w:t>, יעל דומב, מיכל נגן (ברוכה המצטרפת!), יובל כאהן, יוסי ברוך, הרב יצחק ניסים</w:t>
      </w:r>
      <w:r w:rsidR="001B74D2">
        <w:rPr>
          <w:rFonts w:cs="David" w:hint="cs"/>
          <w:sz w:val="24"/>
          <w:szCs w:val="24"/>
          <w:rtl/>
        </w:rPr>
        <w:t>,</w:t>
      </w:r>
      <w:r w:rsidR="001B74D2" w:rsidRPr="001B74D2">
        <w:rPr>
          <w:rFonts w:cs="David" w:hint="cs"/>
          <w:sz w:val="24"/>
          <w:szCs w:val="24"/>
          <w:rtl/>
        </w:rPr>
        <w:t xml:space="preserve"> </w:t>
      </w:r>
      <w:r w:rsidR="00042CD4">
        <w:rPr>
          <w:rFonts w:cs="David"/>
          <w:sz w:val="24"/>
          <w:szCs w:val="24"/>
          <w:rtl/>
        </w:rPr>
        <w:br/>
      </w:r>
      <w:r w:rsidR="001B74D2" w:rsidRPr="00ED7971">
        <w:rPr>
          <w:rFonts w:cs="David" w:hint="cs"/>
          <w:sz w:val="24"/>
          <w:szCs w:val="24"/>
          <w:rtl/>
        </w:rPr>
        <w:t>יוחנן</w:t>
      </w:r>
      <w:r w:rsidR="001B74D2">
        <w:rPr>
          <w:rFonts w:cs="David" w:hint="cs"/>
          <w:sz w:val="24"/>
          <w:szCs w:val="24"/>
          <w:rtl/>
        </w:rPr>
        <w:t xml:space="preserve"> בן יעקב</w:t>
      </w:r>
      <w:r w:rsidR="00903B4A" w:rsidRPr="00ED7971">
        <w:rPr>
          <w:rFonts w:cs="David" w:hint="cs"/>
          <w:sz w:val="24"/>
          <w:szCs w:val="24"/>
          <w:rtl/>
        </w:rPr>
        <w:t>.</w:t>
      </w:r>
      <w:r w:rsidR="00042CD4">
        <w:rPr>
          <w:rFonts w:cs="David"/>
          <w:b/>
          <w:bCs/>
          <w:sz w:val="24"/>
          <w:szCs w:val="24"/>
          <w:u w:val="single"/>
          <w:rtl/>
        </w:rPr>
        <w:br/>
      </w:r>
      <w:r w:rsidR="00042CD4">
        <w:rPr>
          <w:rFonts w:cs="David" w:hint="cs"/>
          <w:b/>
          <w:bCs/>
          <w:sz w:val="24"/>
          <w:szCs w:val="24"/>
          <w:u w:val="single"/>
          <w:rtl/>
        </w:rPr>
        <w:t xml:space="preserve">נעדר: </w:t>
      </w:r>
      <w:r w:rsidR="00042CD4">
        <w:rPr>
          <w:rFonts w:cs="David" w:hint="cs"/>
          <w:sz w:val="24"/>
          <w:szCs w:val="24"/>
          <w:rtl/>
        </w:rPr>
        <w:t xml:space="preserve"> חיים ברוך (מילואים)</w:t>
      </w:r>
      <w:r w:rsidRPr="00ED7971">
        <w:rPr>
          <w:rFonts w:cs="David" w:hint="cs"/>
          <w:b/>
          <w:bCs/>
          <w:sz w:val="24"/>
          <w:szCs w:val="24"/>
          <w:u w:val="single"/>
          <w:rtl/>
        </w:rPr>
        <w:br/>
        <w:t>השתתפות בעלי תפקיד:</w:t>
      </w:r>
      <w:r w:rsidRPr="00ED7971">
        <w:rPr>
          <w:rFonts w:cs="David" w:hint="cs"/>
          <w:b/>
          <w:bCs/>
          <w:sz w:val="24"/>
          <w:szCs w:val="24"/>
          <w:rtl/>
        </w:rPr>
        <w:t xml:space="preserve"> </w:t>
      </w:r>
      <w:r w:rsidR="00042CD4">
        <w:rPr>
          <w:rFonts w:cs="David"/>
          <w:sz w:val="24"/>
          <w:szCs w:val="24"/>
          <w:rtl/>
        </w:rPr>
        <w:br/>
      </w:r>
      <w:r w:rsidRPr="00ED7971">
        <w:rPr>
          <w:rFonts w:cs="David" w:hint="cs"/>
          <w:sz w:val="24"/>
          <w:szCs w:val="24"/>
          <w:rtl/>
        </w:rPr>
        <w:t>דני</w:t>
      </w:r>
      <w:r w:rsidR="001B74D2">
        <w:rPr>
          <w:rFonts w:cs="David" w:hint="cs"/>
          <w:sz w:val="24"/>
          <w:szCs w:val="24"/>
          <w:rtl/>
        </w:rPr>
        <w:t xml:space="preserve"> זמיר</w:t>
      </w:r>
      <w:r w:rsidR="00042CD4">
        <w:rPr>
          <w:rFonts w:cs="David" w:hint="cs"/>
          <w:sz w:val="24"/>
          <w:szCs w:val="24"/>
          <w:rtl/>
        </w:rPr>
        <w:t xml:space="preserve"> (מנכ"ל)</w:t>
      </w:r>
      <w:r w:rsidR="00903B4A" w:rsidRPr="00ED7971">
        <w:rPr>
          <w:rFonts w:cs="David" w:hint="cs"/>
          <w:sz w:val="24"/>
          <w:szCs w:val="24"/>
          <w:rtl/>
        </w:rPr>
        <w:t>, יוס</w:t>
      </w:r>
      <w:r w:rsidR="00042CD4">
        <w:rPr>
          <w:rFonts w:cs="David" w:hint="cs"/>
          <w:sz w:val="24"/>
          <w:szCs w:val="24"/>
          <w:rtl/>
        </w:rPr>
        <w:t xml:space="preserve"> (מנהל תפעול)</w:t>
      </w:r>
      <w:r w:rsidR="00903B4A" w:rsidRPr="00ED7971">
        <w:rPr>
          <w:rFonts w:cs="David" w:hint="cs"/>
          <w:sz w:val="24"/>
          <w:szCs w:val="24"/>
          <w:rtl/>
        </w:rPr>
        <w:t>,</w:t>
      </w:r>
      <w:r w:rsidRPr="00ED7971">
        <w:rPr>
          <w:rFonts w:cs="David" w:hint="cs"/>
          <w:sz w:val="24"/>
          <w:szCs w:val="24"/>
          <w:rtl/>
        </w:rPr>
        <w:t xml:space="preserve"> </w:t>
      </w:r>
      <w:r w:rsidR="00903B4A" w:rsidRPr="00ED7971">
        <w:rPr>
          <w:rFonts w:cs="David" w:hint="cs"/>
          <w:sz w:val="24"/>
          <w:szCs w:val="24"/>
          <w:rtl/>
        </w:rPr>
        <w:t>תותי</w:t>
      </w:r>
      <w:r w:rsidR="00042CD4">
        <w:rPr>
          <w:rFonts w:cs="David" w:hint="cs"/>
          <w:sz w:val="24"/>
          <w:szCs w:val="24"/>
          <w:rtl/>
        </w:rPr>
        <w:t xml:space="preserve"> (רכזת מטה)</w:t>
      </w:r>
      <w:r w:rsidR="00903B4A" w:rsidRPr="00ED7971">
        <w:rPr>
          <w:rFonts w:cs="David" w:hint="cs"/>
          <w:sz w:val="24"/>
          <w:szCs w:val="24"/>
          <w:rtl/>
        </w:rPr>
        <w:t>, תמר זעירא</w:t>
      </w:r>
      <w:r w:rsidR="00042CD4">
        <w:rPr>
          <w:rFonts w:cs="David" w:hint="cs"/>
          <w:sz w:val="24"/>
          <w:szCs w:val="24"/>
          <w:rtl/>
        </w:rPr>
        <w:t xml:space="preserve"> (רכזת בוגרים חכ"ם)</w:t>
      </w:r>
      <w:r w:rsidR="00903B4A" w:rsidRPr="00ED7971">
        <w:rPr>
          <w:rFonts w:cs="David" w:hint="cs"/>
          <w:sz w:val="24"/>
          <w:szCs w:val="24"/>
          <w:rtl/>
        </w:rPr>
        <w:t>,</w:t>
      </w:r>
      <w:r w:rsidR="00042CD4">
        <w:rPr>
          <w:rFonts w:cs="David"/>
          <w:sz w:val="24"/>
          <w:szCs w:val="24"/>
          <w:rtl/>
        </w:rPr>
        <w:br/>
      </w:r>
      <w:r w:rsidR="00903B4A" w:rsidRPr="00ED7971">
        <w:rPr>
          <w:rFonts w:cs="David" w:hint="cs"/>
          <w:sz w:val="24"/>
          <w:szCs w:val="24"/>
          <w:rtl/>
        </w:rPr>
        <w:t xml:space="preserve"> דודו </w:t>
      </w:r>
      <w:r w:rsidR="00042CD4">
        <w:rPr>
          <w:rFonts w:cs="David" w:hint="cs"/>
          <w:sz w:val="24"/>
          <w:szCs w:val="24"/>
          <w:rtl/>
        </w:rPr>
        <w:t xml:space="preserve">גורי </w:t>
      </w:r>
      <w:r w:rsidR="00903B4A" w:rsidRPr="00ED7971">
        <w:rPr>
          <w:rFonts w:cs="David" w:hint="cs"/>
          <w:sz w:val="24"/>
          <w:szCs w:val="24"/>
          <w:rtl/>
        </w:rPr>
        <w:t>(</w:t>
      </w:r>
      <w:r w:rsidR="00042CD4">
        <w:rPr>
          <w:rFonts w:cs="David" w:hint="cs"/>
          <w:sz w:val="24"/>
          <w:szCs w:val="24"/>
          <w:rtl/>
        </w:rPr>
        <w:t xml:space="preserve">מנהל </w:t>
      </w:r>
      <w:r w:rsidR="00903B4A" w:rsidRPr="00ED7971">
        <w:rPr>
          <w:rFonts w:cs="David" w:hint="cs"/>
          <w:sz w:val="24"/>
          <w:szCs w:val="24"/>
          <w:rtl/>
        </w:rPr>
        <w:t>כספים).</w:t>
      </w:r>
    </w:p>
    <w:p w:rsidR="00903B4A" w:rsidRPr="00ED7971" w:rsidRDefault="00DB51F5" w:rsidP="002E2CFF">
      <w:pPr>
        <w:pStyle w:val="a9"/>
        <w:tabs>
          <w:tab w:val="left" w:pos="716"/>
        </w:tabs>
        <w:spacing w:line="360" w:lineRule="auto"/>
        <w:rPr>
          <w:rFonts w:cs="David"/>
          <w:b/>
          <w:bCs/>
          <w:sz w:val="24"/>
          <w:szCs w:val="24"/>
          <w:u w:val="single"/>
          <w:rtl/>
        </w:rPr>
      </w:pPr>
      <w:r>
        <w:rPr>
          <w:rFonts w:cs="David" w:hint="cs"/>
          <w:b/>
          <w:bCs/>
          <w:sz w:val="24"/>
          <w:szCs w:val="24"/>
          <w:u w:val="single"/>
          <w:rtl/>
        </w:rPr>
        <w:t>השתתפות אורחים:</w:t>
      </w:r>
      <w:r w:rsidRPr="00DB51F5">
        <w:rPr>
          <w:rFonts w:cs="David" w:hint="cs"/>
          <w:sz w:val="24"/>
          <w:szCs w:val="24"/>
          <w:rtl/>
        </w:rPr>
        <w:t xml:space="preserve"> ערן ברקוביץ (הסוכנות היהודית), ברוך בראון (ביטוח)</w:t>
      </w:r>
      <w:r w:rsidR="00231EA4" w:rsidRPr="00ED7971">
        <w:rPr>
          <w:rFonts w:cs="David" w:hint="cs"/>
          <w:b/>
          <w:bCs/>
          <w:sz w:val="24"/>
          <w:szCs w:val="24"/>
          <w:u w:val="single"/>
          <w:rtl/>
        </w:rPr>
        <w:br/>
      </w:r>
      <w:r w:rsidR="00231EA4" w:rsidRPr="00ED7971">
        <w:rPr>
          <w:rFonts w:cs="David" w:hint="cs"/>
          <w:b/>
          <w:bCs/>
          <w:sz w:val="24"/>
          <w:szCs w:val="24"/>
          <w:u w:val="single"/>
          <w:rtl/>
        </w:rPr>
        <w:br/>
      </w:r>
      <w:r w:rsidR="00042CD4">
        <w:rPr>
          <w:rFonts w:cs="David" w:hint="cs"/>
          <w:b/>
          <w:bCs/>
          <w:sz w:val="24"/>
          <w:szCs w:val="24"/>
          <w:u w:val="single"/>
          <w:rtl/>
        </w:rPr>
        <w:t xml:space="preserve">א. </w:t>
      </w:r>
      <w:r w:rsidR="00903B4A" w:rsidRPr="00ED7971">
        <w:rPr>
          <w:rFonts w:cs="David" w:hint="cs"/>
          <w:b/>
          <w:bCs/>
          <w:sz w:val="24"/>
          <w:szCs w:val="24"/>
          <w:u w:val="single"/>
          <w:rtl/>
        </w:rPr>
        <w:t>נושאים לדיון עם האגף הביטחוני חברתי:</w:t>
      </w:r>
    </w:p>
    <w:p w:rsidR="00903B4A" w:rsidRDefault="00903B4A" w:rsidP="002E2CFF">
      <w:pPr>
        <w:pStyle w:val="a9"/>
        <w:tabs>
          <w:tab w:val="left" w:pos="716"/>
        </w:tabs>
        <w:spacing w:line="360" w:lineRule="auto"/>
        <w:rPr>
          <w:rFonts w:cs="David"/>
          <w:sz w:val="24"/>
          <w:szCs w:val="24"/>
          <w:rtl/>
        </w:rPr>
      </w:pPr>
      <w:r w:rsidRPr="00ED7971">
        <w:rPr>
          <w:rFonts w:cs="David" w:hint="cs"/>
          <w:sz w:val="24"/>
          <w:szCs w:val="24"/>
          <w:rtl/>
        </w:rPr>
        <w:t>נעלה בשלב ראשון אצל עמיקם</w:t>
      </w:r>
      <w:r w:rsidR="00455452">
        <w:rPr>
          <w:rFonts w:cs="David" w:hint="cs"/>
          <w:sz w:val="24"/>
          <w:szCs w:val="24"/>
          <w:rtl/>
        </w:rPr>
        <w:t xml:space="preserve"> בשלב שני אם לא ניענה באופן מש</w:t>
      </w:r>
      <w:r w:rsidR="00042CD4">
        <w:rPr>
          <w:rFonts w:cs="David" w:hint="cs"/>
          <w:sz w:val="24"/>
          <w:szCs w:val="24"/>
          <w:rtl/>
        </w:rPr>
        <w:t>ב</w:t>
      </w:r>
      <w:r w:rsidR="00455452">
        <w:rPr>
          <w:rFonts w:cs="David" w:hint="cs"/>
          <w:sz w:val="24"/>
          <w:szCs w:val="24"/>
          <w:rtl/>
        </w:rPr>
        <w:t>י</w:t>
      </w:r>
      <w:r w:rsidR="00042CD4">
        <w:rPr>
          <w:rFonts w:cs="David" w:hint="cs"/>
          <w:sz w:val="24"/>
          <w:szCs w:val="24"/>
          <w:rtl/>
        </w:rPr>
        <w:t>ע רצון מול שר הביטחון:-</w:t>
      </w:r>
      <w:r w:rsidR="00042CD4">
        <w:rPr>
          <w:rFonts w:cs="David"/>
          <w:sz w:val="24"/>
          <w:szCs w:val="24"/>
          <w:rtl/>
        </w:rPr>
        <w:br/>
      </w:r>
      <w:r w:rsidRPr="00ED7971">
        <w:rPr>
          <w:rFonts w:cs="David" w:hint="cs"/>
          <w:sz w:val="24"/>
          <w:szCs w:val="24"/>
          <w:rtl/>
        </w:rPr>
        <w:t xml:space="preserve"> </w:t>
      </w:r>
      <w:r w:rsidR="00042CD4">
        <w:rPr>
          <w:rFonts w:cs="David" w:hint="cs"/>
          <w:sz w:val="24"/>
          <w:szCs w:val="24"/>
          <w:rtl/>
        </w:rPr>
        <w:t xml:space="preserve">1. </w:t>
      </w:r>
      <w:r w:rsidRPr="00ED7971">
        <w:rPr>
          <w:rFonts w:cs="David" w:hint="cs"/>
          <w:sz w:val="24"/>
          <w:szCs w:val="24"/>
          <w:rtl/>
        </w:rPr>
        <w:t xml:space="preserve"> לאור המצב הקשה ברמת הטיפול של מיטב בפרט תועלה מול עמיקם הבקשה לקידום הסיכום </w:t>
      </w:r>
      <w:r w:rsidR="002E2CFF">
        <w:rPr>
          <w:rFonts w:cs="David" w:hint="cs"/>
          <w:sz w:val="24"/>
          <w:szCs w:val="24"/>
          <w:rtl/>
        </w:rPr>
        <w:t xml:space="preserve">  </w:t>
      </w:r>
      <w:r w:rsidR="002E2CFF">
        <w:rPr>
          <w:rFonts w:cs="David"/>
          <w:sz w:val="24"/>
          <w:szCs w:val="24"/>
          <w:rtl/>
        </w:rPr>
        <w:br/>
      </w:r>
      <w:r w:rsidR="002E2CFF">
        <w:rPr>
          <w:rFonts w:cs="David" w:hint="cs"/>
          <w:sz w:val="24"/>
          <w:szCs w:val="24"/>
          <w:rtl/>
        </w:rPr>
        <w:t xml:space="preserve">       </w:t>
      </w:r>
      <w:r w:rsidRPr="00ED7971">
        <w:rPr>
          <w:rFonts w:cs="David" w:hint="cs"/>
          <w:sz w:val="24"/>
          <w:szCs w:val="24"/>
          <w:rtl/>
        </w:rPr>
        <w:t>עם מיטב שנציג על חשבון מועצת המכינות יהיה בקשר ישיר ובמגע עם מיטב ויטפל ב</w:t>
      </w:r>
      <w:r w:rsidR="002E2CFF">
        <w:rPr>
          <w:rFonts w:cs="David" w:hint="cs"/>
          <w:sz w:val="24"/>
          <w:szCs w:val="24"/>
          <w:rtl/>
        </w:rPr>
        <w:t xml:space="preserve">נושאי   </w:t>
      </w:r>
      <w:r w:rsidR="002E2CFF">
        <w:rPr>
          <w:rFonts w:cs="David"/>
          <w:sz w:val="24"/>
          <w:szCs w:val="24"/>
          <w:rtl/>
        </w:rPr>
        <w:br/>
      </w:r>
      <w:r w:rsidR="002E2CFF">
        <w:rPr>
          <w:rFonts w:cs="David" w:hint="cs"/>
          <w:sz w:val="24"/>
          <w:szCs w:val="24"/>
          <w:rtl/>
        </w:rPr>
        <w:t xml:space="preserve">       הפרט.</w:t>
      </w:r>
    </w:p>
    <w:p w:rsidR="002E2CFF" w:rsidRDefault="002E2CFF" w:rsidP="002E2CFF">
      <w:pPr>
        <w:pStyle w:val="a9"/>
        <w:tabs>
          <w:tab w:val="left" w:pos="716"/>
        </w:tabs>
        <w:spacing w:line="360" w:lineRule="auto"/>
        <w:rPr>
          <w:rFonts w:cs="David"/>
          <w:sz w:val="24"/>
          <w:szCs w:val="24"/>
          <w:rtl/>
        </w:rPr>
      </w:pPr>
      <w:r>
        <w:rPr>
          <w:rFonts w:cs="David" w:hint="cs"/>
          <w:sz w:val="24"/>
          <w:szCs w:val="24"/>
          <w:rtl/>
        </w:rPr>
        <w:t>2.  נושא תכנון רב שנתי ושמירה על כללים שוויוניים בהליכי אישור מכינות: חוסר הגיון באישור</w:t>
      </w:r>
      <w:r>
        <w:rPr>
          <w:rFonts w:cs="David"/>
          <w:sz w:val="24"/>
          <w:szCs w:val="24"/>
          <w:rtl/>
        </w:rPr>
        <w:br/>
      </w:r>
      <w:r>
        <w:rPr>
          <w:rFonts w:cs="David" w:hint="cs"/>
          <w:sz w:val="24"/>
          <w:szCs w:val="24"/>
          <w:rtl/>
        </w:rPr>
        <w:t xml:space="preserve">     המכינות בתשע"ה, בפרט אישור בספטמבר של מכינה תורנית נוספת.</w:t>
      </w:r>
    </w:p>
    <w:p w:rsidR="00903B4A" w:rsidRPr="00ED7971" w:rsidRDefault="002E2CFF" w:rsidP="002E2CFF">
      <w:pPr>
        <w:pStyle w:val="a9"/>
        <w:tabs>
          <w:tab w:val="left" w:pos="716"/>
        </w:tabs>
        <w:spacing w:line="360" w:lineRule="auto"/>
        <w:rPr>
          <w:rFonts w:cs="David"/>
          <w:sz w:val="24"/>
          <w:szCs w:val="24"/>
          <w:rtl/>
        </w:rPr>
      </w:pPr>
      <w:r>
        <w:rPr>
          <w:rFonts w:cs="David" w:hint="cs"/>
          <w:sz w:val="24"/>
          <w:szCs w:val="24"/>
          <w:rtl/>
        </w:rPr>
        <w:t>3.  מדיניות הדח"שים הבהרות ושאלות.</w:t>
      </w:r>
      <w:r w:rsidR="00E72298">
        <w:rPr>
          <w:rFonts w:cs="David"/>
          <w:sz w:val="24"/>
          <w:szCs w:val="24"/>
          <w:rtl/>
        </w:rPr>
        <w:br/>
      </w:r>
      <w:r w:rsidR="00E72298" w:rsidRPr="00E72298">
        <w:rPr>
          <w:rFonts w:cs="David" w:hint="cs"/>
          <w:b/>
          <w:bCs/>
          <w:sz w:val="24"/>
          <w:szCs w:val="24"/>
          <w:rtl/>
        </w:rPr>
        <w:t>אחריות תיאום פגישות והעלאת נושאים: דני</w:t>
      </w:r>
      <w:r w:rsidR="00455452" w:rsidRPr="00E72298">
        <w:rPr>
          <w:rFonts w:cs="David" w:hint="cs"/>
          <w:b/>
          <w:bCs/>
          <w:sz w:val="24"/>
          <w:szCs w:val="24"/>
          <w:rtl/>
        </w:rPr>
        <w:br/>
        <w:t xml:space="preserve"> </w:t>
      </w:r>
      <w:r w:rsidR="00E72298" w:rsidRPr="00E72298">
        <w:rPr>
          <w:rFonts w:cs="David" w:hint="cs"/>
          <w:b/>
          <w:bCs/>
          <w:sz w:val="24"/>
          <w:szCs w:val="24"/>
          <w:rtl/>
        </w:rPr>
        <w:t>מועד ביצוע:</w:t>
      </w:r>
      <w:r w:rsidR="00455452" w:rsidRPr="00E72298">
        <w:rPr>
          <w:rFonts w:cs="David" w:hint="cs"/>
          <w:b/>
          <w:bCs/>
          <w:sz w:val="24"/>
          <w:szCs w:val="24"/>
          <w:rtl/>
        </w:rPr>
        <w:t xml:space="preserve">    </w:t>
      </w:r>
      <w:r w:rsidR="00E72298" w:rsidRPr="00E72298">
        <w:rPr>
          <w:rFonts w:cs="David" w:hint="cs"/>
          <w:b/>
          <w:bCs/>
          <w:sz w:val="24"/>
          <w:szCs w:val="24"/>
          <w:rtl/>
        </w:rPr>
        <w:t>6.9.15- פגישה באגף בשלב ראשון.</w:t>
      </w:r>
      <w:r w:rsidRPr="00E72298">
        <w:rPr>
          <w:rFonts w:cs="David"/>
          <w:b/>
          <w:bCs/>
          <w:sz w:val="24"/>
          <w:szCs w:val="24"/>
          <w:rtl/>
        </w:rPr>
        <w:br/>
      </w:r>
    </w:p>
    <w:p w:rsidR="00903B4A" w:rsidRPr="00ED7971" w:rsidRDefault="00E72298" w:rsidP="002E2CFF">
      <w:pPr>
        <w:pStyle w:val="a9"/>
        <w:tabs>
          <w:tab w:val="left" w:pos="716"/>
        </w:tabs>
        <w:spacing w:line="360" w:lineRule="auto"/>
        <w:rPr>
          <w:rFonts w:cs="David"/>
          <w:b/>
          <w:bCs/>
          <w:sz w:val="24"/>
          <w:szCs w:val="24"/>
          <w:u w:val="single"/>
          <w:rtl/>
        </w:rPr>
      </w:pPr>
      <w:r>
        <w:rPr>
          <w:rFonts w:cs="David"/>
          <w:b/>
          <w:bCs/>
          <w:sz w:val="24"/>
          <w:szCs w:val="24"/>
          <w:u w:val="single"/>
          <w:rtl/>
        </w:rPr>
        <w:br/>
      </w:r>
      <w:r>
        <w:rPr>
          <w:rFonts w:cs="David" w:hint="cs"/>
          <w:b/>
          <w:bCs/>
          <w:sz w:val="24"/>
          <w:szCs w:val="24"/>
          <w:u w:val="single"/>
          <w:rtl/>
        </w:rPr>
        <w:br/>
      </w:r>
      <w:r>
        <w:rPr>
          <w:rFonts w:cs="David"/>
          <w:b/>
          <w:bCs/>
          <w:sz w:val="24"/>
          <w:szCs w:val="24"/>
          <w:u w:val="single"/>
          <w:rtl/>
        </w:rPr>
        <w:lastRenderedPageBreak/>
        <w:br/>
      </w:r>
      <w:r w:rsidR="002E2CFF">
        <w:rPr>
          <w:rFonts w:cs="David" w:hint="cs"/>
          <w:b/>
          <w:bCs/>
          <w:sz w:val="24"/>
          <w:szCs w:val="24"/>
          <w:u w:val="single"/>
          <w:rtl/>
        </w:rPr>
        <w:t xml:space="preserve">ב. </w:t>
      </w:r>
      <w:r w:rsidR="00903B4A" w:rsidRPr="00ED7971">
        <w:rPr>
          <w:rFonts w:cs="David" w:hint="cs"/>
          <w:b/>
          <w:bCs/>
          <w:sz w:val="24"/>
          <w:szCs w:val="24"/>
          <w:u w:val="single"/>
          <w:rtl/>
        </w:rPr>
        <w:t>השתלמות מדריכים- אודי תמיר</w:t>
      </w:r>
      <w:r w:rsidR="0089794D" w:rsidRPr="00ED7971">
        <w:rPr>
          <w:rFonts w:cs="David" w:hint="cs"/>
          <w:b/>
          <w:bCs/>
          <w:sz w:val="24"/>
          <w:szCs w:val="24"/>
          <w:u w:val="single"/>
          <w:rtl/>
        </w:rPr>
        <w:t>:</w:t>
      </w:r>
    </w:p>
    <w:p w:rsidR="00903B4A" w:rsidRPr="00ED7971" w:rsidRDefault="002E2CFF" w:rsidP="00E72298">
      <w:pPr>
        <w:pStyle w:val="a9"/>
        <w:tabs>
          <w:tab w:val="left" w:pos="716"/>
        </w:tabs>
        <w:spacing w:line="360" w:lineRule="auto"/>
        <w:rPr>
          <w:rFonts w:cs="David"/>
          <w:sz w:val="24"/>
          <w:szCs w:val="24"/>
          <w:rtl/>
        </w:rPr>
      </w:pPr>
      <w:r>
        <w:rPr>
          <w:rFonts w:cs="David" w:hint="cs"/>
          <w:sz w:val="24"/>
          <w:szCs w:val="24"/>
          <w:rtl/>
        </w:rPr>
        <w:t>1. המסמך שהציע אודי התקבל במלואו תוך תיקון סעיף 2 (לפי החלטת הועד - הה</w:t>
      </w:r>
      <w:r w:rsidR="00903B4A" w:rsidRPr="00ED7971">
        <w:rPr>
          <w:rFonts w:cs="David" w:hint="cs"/>
          <w:sz w:val="24"/>
          <w:szCs w:val="24"/>
          <w:rtl/>
        </w:rPr>
        <w:t xml:space="preserve">שתלמות תהיה מחייבת </w:t>
      </w:r>
      <w:r w:rsidR="00E72298">
        <w:rPr>
          <w:rFonts w:cs="David" w:hint="cs"/>
          <w:sz w:val="24"/>
          <w:szCs w:val="24"/>
          <w:rtl/>
        </w:rPr>
        <w:t>ל</w:t>
      </w:r>
      <w:r w:rsidR="00903B4A" w:rsidRPr="00ED7971">
        <w:rPr>
          <w:rFonts w:cs="David" w:hint="cs"/>
          <w:sz w:val="24"/>
          <w:szCs w:val="24"/>
          <w:rtl/>
        </w:rPr>
        <w:t>כלל מדריכי מכינה שנרשמו והתחייבו</w:t>
      </w:r>
      <w:r>
        <w:rPr>
          <w:rFonts w:cs="David" w:hint="cs"/>
          <w:sz w:val="24"/>
          <w:szCs w:val="24"/>
          <w:rtl/>
        </w:rPr>
        <w:t xml:space="preserve"> ו</w:t>
      </w:r>
      <w:r w:rsidR="00903B4A" w:rsidRPr="00ED7971">
        <w:rPr>
          <w:rFonts w:cs="David" w:hint="cs"/>
          <w:sz w:val="24"/>
          <w:szCs w:val="24"/>
          <w:rtl/>
        </w:rPr>
        <w:t>ראש המכינה מתחייב לשחרר אותם</w:t>
      </w:r>
      <w:r>
        <w:rPr>
          <w:rFonts w:cs="David" w:hint="cs"/>
          <w:sz w:val="24"/>
          <w:szCs w:val="24"/>
          <w:rtl/>
        </w:rPr>
        <w:t>)</w:t>
      </w:r>
      <w:r w:rsidR="00903B4A" w:rsidRPr="00ED7971">
        <w:rPr>
          <w:rFonts w:cs="David" w:hint="cs"/>
          <w:sz w:val="24"/>
          <w:szCs w:val="24"/>
          <w:rtl/>
        </w:rPr>
        <w:t>.</w:t>
      </w:r>
      <w:r w:rsidR="00E72298">
        <w:rPr>
          <w:rFonts w:cs="David"/>
          <w:sz w:val="24"/>
          <w:szCs w:val="24"/>
          <w:rtl/>
        </w:rPr>
        <w:br/>
      </w:r>
      <w:r w:rsidR="00E72298">
        <w:rPr>
          <w:rFonts w:cs="David" w:hint="cs"/>
          <w:sz w:val="24"/>
          <w:szCs w:val="24"/>
          <w:rtl/>
        </w:rPr>
        <w:t>(</w:t>
      </w:r>
      <w:r>
        <w:rPr>
          <w:rFonts w:cs="David" w:hint="cs"/>
          <w:sz w:val="24"/>
          <w:szCs w:val="24"/>
          <w:rtl/>
        </w:rPr>
        <w:t xml:space="preserve"> </w:t>
      </w:r>
      <w:r>
        <w:rPr>
          <w:rFonts w:cs="David" w:hint="cs"/>
          <w:b/>
          <w:bCs/>
          <w:sz w:val="24"/>
          <w:szCs w:val="24"/>
          <w:rtl/>
        </w:rPr>
        <w:t>המסמך מצורף</w:t>
      </w:r>
      <w:r w:rsidR="00E72298">
        <w:rPr>
          <w:rFonts w:cs="David" w:hint="cs"/>
          <w:b/>
          <w:bCs/>
          <w:sz w:val="24"/>
          <w:szCs w:val="24"/>
          <w:rtl/>
        </w:rPr>
        <w:t>)</w:t>
      </w:r>
      <w:r>
        <w:rPr>
          <w:rFonts w:cs="David" w:hint="cs"/>
          <w:b/>
          <w:bCs/>
          <w:sz w:val="24"/>
          <w:szCs w:val="24"/>
          <w:rtl/>
        </w:rPr>
        <w:t xml:space="preserve">. תודה ויישר </w:t>
      </w:r>
      <w:r w:rsidRPr="002E2CFF">
        <w:rPr>
          <w:rFonts w:cs="David" w:hint="cs"/>
          <w:sz w:val="24"/>
          <w:szCs w:val="24"/>
          <w:rtl/>
        </w:rPr>
        <w:t xml:space="preserve">כח </w:t>
      </w:r>
      <w:r w:rsidR="00E72298">
        <w:rPr>
          <w:rFonts w:cs="David" w:hint="cs"/>
          <w:sz w:val="24"/>
          <w:szCs w:val="24"/>
          <w:rtl/>
        </w:rPr>
        <w:t xml:space="preserve"> לאודי!</w:t>
      </w:r>
      <w:r w:rsidR="00903B4A" w:rsidRPr="002E2CFF">
        <w:rPr>
          <w:rFonts w:cs="David" w:hint="cs"/>
          <w:sz w:val="24"/>
          <w:szCs w:val="24"/>
          <w:rtl/>
        </w:rPr>
        <w:t>.</w:t>
      </w:r>
      <w:r w:rsidR="00E72298">
        <w:rPr>
          <w:rFonts w:cs="David"/>
          <w:sz w:val="24"/>
          <w:szCs w:val="24"/>
          <w:rtl/>
        </w:rPr>
        <w:br/>
      </w:r>
      <w:r w:rsidR="00E72298" w:rsidRPr="00E72298">
        <w:rPr>
          <w:rFonts w:cs="David" w:hint="cs"/>
          <w:b/>
          <w:bCs/>
          <w:sz w:val="24"/>
          <w:szCs w:val="24"/>
          <w:rtl/>
        </w:rPr>
        <w:t xml:space="preserve">אחריות </w:t>
      </w:r>
      <w:r w:rsidR="00E72298">
        <w:rPr>
          <w:rFonts w:cs="David" w:hint="cs"/>
          <w:b/>
          <w:bCs/>
          <w:sz w:val="24"/>
          <w:szCs w:val="24"/>
          <w:rtl/>
        </w:rPr>
        <w:t>ביצוע</w:t>
      </w:r>
      <w:r w:rsidR="00E72298" w:rsidRPr="00E72298">
        <w:rPr>
          <w:rFonts w:cs="David" w:hint="cs"/>
          <w:b/>
          <w:bCs/>
          <w:sz w:val="24"/>
          <w:szCs w:val="24"/>
          <w:rtl/>
        </w:rPr>
        <w:t xml:space="preserve">: </w:t>
      </w:r>
      <w:r w:rsidR="00E72298">
        <w:rPr>
          <w:rFonts w:cs="David" w:hint="cs"/>
          <w:b/>
          <w:bCs/>
          <w:sz w:val="24"/>
          <w:szCs w:val="24"/>
          <w:rtl/>
        </w:rPr>
        <w:t>אודי</w:t>
      </w:r>
      <w:r w:rsidR="00E72298" w:rsidRPr="00E72298">
        <w:rPr>
          <w:rFonts w:cs="David" w:hint="cs"/>
          <w:b/>
          <w:bCs/>
          <w:sz w:val="24"/>
          <w:szCs w:val="24"/>
          <w:rtl/>
        </w:rPr>
        <w:br/>
        <w:t xml:space="preserve"> מועד ביצוע:    </w:t>
      </w:r>
      <w:r w:rsidR="00E72298">
        <w:rPr>
          <w:rFonts w:cs="David" w:hint="cs"/>
          <w:b/>
          <w:bCs/>
          <w:sz w:val="24"/>
          <w:szCs w:val="24"/>
          <w:rtl/>
        </w:rPr>
        <w:t>מיידי</w:t>
      </w:r>
      <w:r w:rsidR="00E72298" w:rsidRPr="00E72298">
        <w:rPr>
          <w:rFonts w:cs="David" w:hint="cs"/>
          <w:b/>
          <w:bCs/>
          <w:sz w:val="24"/>
          <w:szCs w:val="24"/>
          <w:rtl/>
        </w:rPr>
        <w:t>.</w:t>
      </w:r>
      <w:r w:rsidR="00E72298" w:rsidRPr="00E72298">
        <w:rPr>
          <w:rFonts w:cs="David"/>
          <w:b/>
          <w:bCs/>
          <w:sz w:val="24"/>
          <w:szCs w:val="24"/>
          <w:rtl/>
        </w:rPr>
        <w:br/>
      </w:r>
    </w:p>
    <w:p w:rsidR="00761C20" w:rsidRPr="00ED7971" w:rsidRDefault="00761C20" w:rsidP="002E2CFF">
      <w:pPr>
        <w:pStyle w:val="a9"/>
        <w:tabs>
          <w:tab w:val="left" w:pos="716"/>
        </w:tabs>
        <w:spacing w:line="360" w:lineRule="auto"/>
        <w:rPr>
          <w:rFonts w:cs="David"/>
          <w:sz w:val="24"/>
          <w:szCs w:val="24"/>
          <w:rtl/>
        </w:rPr>
      </w:pPr>
    </w:p>
    <w:p w:rsidR="00903B4A" w:rsidRPr="00ED7971" w:rsidRDefault="002E2CFF" w:rsidP="002E2CFF">
      <w:pPr>
        <w:pStyle w:val="a9"/>
        <w:tabs>
          <w:tab w:val="left" w:pos="716"/>
        </w:tabs>
        <w:spacing w:line="360" w:lineRule="auto"/>
        <w:rPr>
          <w:rFonts w:cs="David"/>
          <w:b/>
          <w:bCs/>
          <w:sz w:val="24"/>
          <w:szCs w:val="24"/>
          <w:u w:val="single"/>
          <w:rtl/>
        </w:rPr>
      </w:pPr>
      <w:r>
        <w:rPr>
          <w:rFonts w:cs="David" w:hint="cs"/>
          <w:b/>
          <w:bCs/>
          <w:sz w:val="24"/>
          <w:szCs w:val="24"/>
          <w:u w:val="single"/>
          <w:rtl/>
        </w:rPr>
        <w:t xml:space="preserve">2. </w:t>
      </w:r>
      <w:r w:rsidR="00903B4A" w:rsidRPr="00ED7971">
        <w:rPr>
          <w:rFonts w:cs="David" w:hint="cs"/>
          <w:b/>
          <w:bCs/>
          <w:sz w:val="24"/>
          <w:szCs w:val="24"/>
          <w:u w:val="single"/>
          <w:rtl/>
        </w:rPr>
        <w:t>יעל יחיאלי</w:t>
      </w:r>
      <w:r w:rsidR="0089794D" w:rsidRPr="00ED7971">
        <w:rPr>
          <w:rFonts w:cs="David" w:hint="cs"/>
          <w:b/>
          <w:bCs/>
          <w:sz w:val="24"/>
          <w:szCs w:val="24"/>
          <w:u w:val="single"/>
          <w:rtl/>
        </w:rPr>
        <w:t>:</w:t>
      </w:r>
    </w:p>
    <w:p w:rsidR="00903B4A" w:rsidRPr="00ED7971" w:rsidRDefault="00761C20" w:rsidP="002E2CFF">
      <w:pPr>
        <w:pStyle w:val="a9"/>
        <w:tabs>
          <w:tab w:val="left" w:pos="716"/>
        </w:tabs>
        <w:spacing w:line="360" w:lineRule="auto"/>
        <w:rPr>
          <w:rFonts w:cs="David"/>
          <w:sz w:val="24"/>
          <w:szCs w:val="24"/>
          <w:rtl/>
        </w:rPr>
      </w:pPr>
      <w:r w:rsidRPr="00ED7971">
        <w:rPr>
          <w:rFonts w:cs="David" w:hint="cs"/>
          <w:sz w:val="24"/>
          <w:szCs w:val="24"/>
          <w:rtl/>
        </w:rPr>
        <w:t xml:space="preserve">בהמשך להתייחסותה למכינות הקדם צבאיות במדיה, </w:t>
      </w:r>
      <w:r w:rsidR="00903B4A" w:rsidRPr="00ED7971">
        <w:rPr>
          <w:rFonts w:cs="David" w:hint="cs"/>
          <w:sz w:val="24"/>
          <w:szCs w:val="24"/>
          <w:rtl/>
        </w:rPr>
        <w:t xml:space="preserve">דני ויוסי </w:t>
      </w:r>
      <w:r w:rsidR="002E2CFF">
        <w:rPr>
          <w:rFonts w:cs="David" w:hint="cs"/>
          <w:sz w:val="24"/>
          <w:szCs w:val="24"/>
          <w:rtl/>
        </w:rPr>
        <w:t xml:space="preserve">ברוך </w:t>
      </w:r>
      <w:r w:rsidR="00903B4A" w:rsidRPr="00ED7971">
        <w:rPr>
          <w:rFonts w:cs="David" w:hint="cs"/>
          <w:sz w:val="24"/>
          <w:szCs w:val="24"/>
          <w:rtl/>
        </w:rPr>
        <w:t>י</w:t>
      </w:r>
      <w:r w:rsidR="002E2CFF">
        <w:rPr>
          <w:rFonts w:cs="David" w:hint="cs"/>
          <w:sz w:val="24"/>
          <w:szCs w:val="24"/>
          <w:rtl/>
        </w:rPr>
        <w:t>שוחח</w:t>
      </w:r>
      <w:r w:rsidR="00455452">
        <w:rPr>
          <w:rFonts w:cs="David" w:hint="cs"/>
          <w:sz w:val="24"/>
          <w:szCs w:val="24"/>
          <w:rtl/>
        </w:rPr>
        <w:t>ו איתה להבין את עמדתה וגישתה בי</w:t>
      </w:r>
      <w:r w:rsidR="002E2CFF">
        <w:rPr>
          <w:rFonts w:cs="David" w:hint="cs"/>
          <w:sz w:val="24"/>
          <w:szCs w:val="24"/>
          <w:rtl/>
        </w:rPr>
        <w:t>ח</w:t>
      </w:r>
      <w:r w:rsidR="00455452">
        <w:rPr>
          <w:rFonts w:cs="David" w:hint="cs"/>
          <w:sz w:val="24"/>
          <w:szCs w:val="24"/>
          <w:rtl/>
        </w:rPr>
        <w:t>ס</w:t>
      </w:r>
      <w:r w:rsidR="002E2CFF">
        <w:rPr>
          <w:rFonts w:cs="David" w:hint="cs"/>
          <w:sz w:val="24"/>
          <w:szCs w:val="24"/>
          <w:rtl/>
        </w:rPr>
        <w:t xml:space="preserve"> למפעל ולארגון, ובמידת הצורך יובא לדיון נוסף</w:t>
      </w:r>
      <w:r w:rsidR="00455452">
        <w:rPr>
          <w:rFonts w:cs="David" w:hint="cs"/>
          <w:sz w:val="24"/>
          <w:szCs w:val="24"/>
          <w:rtl/>
        </w:rPr>
        <w:t>.</w:t>
      </w:r>
    </w:p>
    <w:p w:rsidR="002202A6" w:rsidRPr="00ED7971" w:rsidRDefault="00E72298" w:rsidP="00E72298">
      <w:pPr>
        <w:bidi/>
        <w:spacing w:line="360" w:lineRule="auto"/>
        <w:rPr>
          <w:rFonts w:cs="David"/>
          <w:rtl/>
          <w:lang w:bidi="he-IL"/>
        </w:rPr>
      </w:pPr>
      <w:r w:rsidRPr="00E72298">
        <w:rPr>
          <w:rFonts w:cs="David" w:hint="cs"/>
          <w:b/>
          <w:bCs/>
          <w:rtl/>
          <w:lang w:bidi="he-IL"/>
        </w:rPr>
        <w:t xml:space="preserve">אחריות </w:t>
      </w:r>
      <w:r>
        <w:rPr>
          <w:rFonts w:cs="David" w:hint="cs"/>
          <w:b/>
          <w:bCs/>
          <w:rtl/>
          <w:lang w:bidi="he-IL"/>
        </w:rPr>
        <w:t>ביצוע</w:t>
      </w:r>
      <w:r w:rsidRPr="00E72298">
        <w:rPr>
          <w:rFonts w:cs="David" w:hint="cs"/>
          <w:b/>
          <w:bCs/>
          <w:rtl/>
        </w:rPr>
        <w:t xml:space="preserve">: </w:t>
      </w:r>
      <w:r>
        <w:rPr>
          <w:rFonts w:cs="David" w:hint="cs"/>
          <w:b/>
          <w:bCs/>
          <w:rtl/>
          <w:lang w:bidi="he-IL"/>
        </w:rPr>
        <w:t>דני (תותי תאום)</w:t>
      </w:r>
      <w:r w:rsidRPr="00E72298">
        <w:rPr>
          <w:rFonts w:cs="David" w:hint="cs"/>
          <w:b/>
          <w:bCs/>
          <w:rtl/>
        </w:rPr>
        <w:br/>
        <w:t xml:space="preserve"> </w:t>
      </w:r>
      <w:r w:rsidRPr="00E72298">
        <w:rPr>
          <w:rFonts w:cs="David" w:hint="cs"/>
          <w:b/>
          <w:bCs/>
          <w:rtl/>
          <w:lang w:bidi="he-IL"/>
        </w:rPr>
        <w:t>מועד ביצוע</w:t>
      </w:r>
      <w:r w:rsidRPr="00E72298">
        <w:rPr>
          <w:rFonts w:cs="David" w:hint="cs"/>
          <w:b/>
          <w:bCs/>
          <w:rtl/>
        </w:rPr>
        <w:t xml:space="preserve">:    </w:t>
      </w:r>
      <w:r>
        <w:rPr>
          <w:rFonts w:cs="David" w:hint="cs"/>
          <w:b/>
          <w:bCs/>
          <w:rtl/>
          <w:lang w:bidi="he-IL"/>
        </w:rPr>
        <w:t>אוקטובר לפני תחילת המפגשים של הצוותים.</w:t>
      </w:r>
      <w:r>
        <w:rPr>
          <w:rFonts w:cs="David" w:hint="cs"/>
          <w:b/>
          <w:bCs/>
          <w:rtl/>
          <w:lang w:bidi="he-IL"/>
        </w:rPr>
        <w:br/>
      </w:r>
      <w:r w:rsidRPr="00E72298">
        <w:rPr>
          <w:rFonts w:cs="David"/>
          <w:b/>
          <w:bCs/>
          <w:rtl/>
        </w:rPr>
        <w:br/>
      </w:r>
      <w:r w:rsidR="0033414D" w:rsidRPr="00ED7971">
        <w:rPr>
          <w:rFonts w:cs="David" w:hint="cs"/>
          <w:rtl/>
          <w:lang w:bidi="he-IL"/>
        </w:rPr>
        <w:t>לב</w:t>
      </w:r>
      <w:r w:rsidR="002E2CFF">
        <w:rPr>
          <w:rFonts w:cs="David" w:hint="cs"/>
          <w:rtl/>
          <w:lang w:bidi="he-IL"/>
        </w:rPr>
        <w:t xml:space="preserve">קשת המכינות התורניות דני יוודא עם </w:t>
      </w:r>
      <w:r w:rsidR="0033414D" w:rsidRPr="00ED7971">
        <w:rPr>
          <w:rFonts w:cs="David" w:hint="cs"/>
          <w:rtl/>
          <w:lang w:bidi="he-IL"/>
        </w:rPr>
        <w:t>קרן לידידות- שה</w:t>
      </w:r>
      <w:r w:rsidR="002E2CFF">
        <w:rPr>
          <w:rFonts w:cs="David" w:hint="cs"/>
          <w:rtl/>
          <w:lang w:bidi="he-IL"/>
        </w:rPr>
        <w:t xml:space="preserve">סכומים שנתרמים למכינות </w:t>
      </w:r>
      <w:r w:rsidR="00455452">
        <w:rPr>
          <w:rFonts w:cs="David" w:hint="cs"/>
          <w:rtl/>
          <w:lang w:bidi="he-IL"/>
        </w:rPr>
        <w:t xml:space="preserve">המעוניינות </w:t>
      </w:r>
      <w:r w:rsidR="00A24971">
        <w:rPr>
          <w:rFonts w:cs="David" w:hint="cs"/>
          <w:rtl/>
          <w:lang w:bidi="he-IL"/>
        </w:rPr>
        <w:t>עבור קליטת או</w:t>
      </w:r>
      <w:r w:rsidR="002E2CFF">
        <w:rPr>
          <w:rFonts w:cs="David" w:hint="cs"/>
          <w:rtl/>
          <w:lang w:bidi="he-IL"/>
        </w:rPr>
        <w:t>כ</w:t>
      </w:r>
      <w:r w:rsidR="00A24971">
        <w:rPr>
          <w:rFonts w:cs="David" w:hint="cs"/>
          <w:rtl/>
          <w:lang w:bidi="he-IL"/>
        </w:rPr>
        <w:t>ל</w:t>
      </w:r>
      <w:r w:rsidR="002E2CFF">
        <w:rPr>
          <w:rFonts w:cs="David" w:hint="cs"/>
          <w:rtl/>
          <w:lang w:bidi="he-IL"/>
        </w:rPr>
        <w:t>וס</w:t>
      </w:r>
      <w:r w:rsidR="00A24971">
        <w:rPr>
          <w:rFonts w:cs="David" w:hint="cs"/>
          <w:rtl/>
          <w:lang w:bidi="he-IL"/>
        </w:rPr>
        <w:t>י</w:t>
      </w:r>
      <w:r w:rsidR="002E2CFF">
        <w:rPr>
          <w:rFonts w:cs="David" w:hint="cs"/>
          <w:rtl/>
          <w:lang w:bidi="he-IL"/>
        </w:rPr>
        <w:t xml:space="preserve">יה חסרת יכולת כלכלית </w:t>
      </w:r>
      <w:r w:rsidR="0033414D" w:rsidRPr="00ED7971">
        <w:rPr>
          <w:rFonts w:cs="David" w:hint="cs"/>
          <w:rtl/>
          <w:lang w:bidi="he-IL"/>
        </w:rPr>
        <w:t>כסף מועבר ישירות למכינות ו</w:t>
      </w:r>
      <w:r w:rsidR="002E2CFF">
        <w:rPr>
          <w:rFonts w:cs="David" w:hint="cs"/>
          <w:rtl/>
          <w:lang w:bidi="he-IL"/>
        </w:rPr>
        <w:t>לא דרך המועצה.</w:t>
      </w:r>
    </w:p>
    <w:p w:rsidR="00FD4880" w:rsidRPr="00ED7971" w:rsidRDefault="00E72298" w:rsidP="00E72298">
      <w:pPr>
        <w:bidi/>
        <w:spacing w:line="360" w:lineRule="auto"/>
        <w:rPr>
          <w:rFonts w:cs="David"/>
          <w:rtl/>
        </w:rPr>
      </w:pPr>
      <w:r w:rsidRPr="00E72298">
        <w:rPr>
          <w:rFonts w:cs="David" w:hint="cs"/>
          <w:b/>
          <w:bCs/>
          <w:rtl/>
          <w:lang w:bidi="he-IL"/>
        </w:rPr>
        <w:t xml:space="preserve">אחריות </w:t>
      </w:r>
      <w:r>
        <w:rPr>
          <w:rFonts w:cs="David" w:hint="cs"/>
          <w:b/>
          <w:bCs/>
          <w:rtl/>
          <w:lang w:bidi="he-IL"/>
        </w:rPr>
        <w:t>ביצוע</w:t>
      </w:r>
      <w:r w:rsidRPr="00E72298">
        <w:rPr>
          <w:rFonts w:cs="David" w:hint="cs"/>
          <w:b/>
          <w:bCs/>
          <w:rtl/>
        </w:rPr>
        <w:t xml:space="preserve">: </w:t>
      </w:r>
      <w:r>
        <w:rPr>
          <w:rFonts w:cs="David" w:hint="cs"/>
          <w:b/>
          <w:bCs/>
          <w:rtl/>
          <w:lang w:bidi="he-IL"/>
        </w:rPr>
        <w:t>דני</w:t>
      </w:r>
      <w:r w:rsidRPr="00E72298">
        <w:rPr>
          <w:rFonts w:cs="David" w:hint="cs"/>
          <w:b/>
          <w:bCs/>
          <w:rtl/>
        </w:rPr>
        <w:br/>
        <w:t xml:space="preserve"> </w:t>
      </w:r>
      <w:r w:rsidRPr="00E72298">
        <w:rPr>
          <w:rFonts w:cs="David" w:hint="cs"/>
          <w:b/>
          <w:bCs/>
          <w:rtl/>
          <w:lang w:bidi="he-IL"/>
        </w:rPr>
        <w:t>מועד ביצוע</w:t>
      </w:r>
      <w:r w:rsidRPr="00E72298">
        <w:rPr>
          <w:rFonts w:cs="David" w:hint="cs"/>
          <w:b/>
          <w:bCs/>
          <w:rtl/>
        </w:rPr>
        <w:t xml:space="preserve">:    </w:t>
      </w:r>
      <w:r>
        <w:rPr>
          <w:rFonts w:cs="David" w:hint="cs"/>
          <w:b/>
          <w:bCs/>
          <w:rtl/>
          <w:lang w:bidi="he-IL"/>
        </w:rPr>
        <w:t>עד 30.9.15</w:t>
      </w:r>
      <w:r w:rsidRPr="00E72298">
        <w:rPr>
          <w:rFonts w:cs="David"/>
          <w:b/>
          <w:bCs/>
          <w:rtl/>
        </w:rPr>
        <w:br/>
      </w:r>
    </w:p>
    <w:p w:rsidR="00FD4880" w:rsidRPr="00ED7971" w:rsidRDefault="00FD4880" w:rsidP="002E2CFF">
      <w:pPr>
        <w:bidi/>
        <w:spacing w:line="360" w:lineRule="auto"/>
        <w:rPr>
          <w:rFonts w:cs="David"/>
          <w:rtl/>
          <w:lang w:bidi="he-IL"/>
        </w:rPr>
      </w:pPr>
    </w:p>
    <w:p w:rsidR="00FD4880" w:rsidRPr="00ED7971" w:rsidRDefault="007F5E38" w:rsidP="002E2CFF">
      <w:pPr>
        <w:bidi/>
        <w:spacing w:line="360" w:lineRule="auto"/>
        <w:rPr>
          <w:rFonts w:cs="David"/>
          <w:b/>
          <w:bCs/>
          <w:u w:val="single"/>
          <w:rtl/>
          <w:lang w:bidi="he-IL"/>
        </w:rPr>
      </w:pPr>
      <w:r>
        <w:rPr>
          <w:rFonts w:cs="David" w:hint="cs"/>
          <w:b/>
          <w:bCs/>
          <w:u w:val="single"/>
          <w:rtl/>
          <w:lang w:bidi="he-IL"/>
        </w:rPr>
        <w:t>ד. סיכום תשע</w:t>
      </w:r>
      <w:r w:rsidR="002E2CFF">
        <w:rPr>
          <w:rFonts w:cs="David" w:hint="cs"/>
          <w:b/>
          <w:bCs/>
          <w:u w:val="single"/>
          <w:rtl/>
          <w:lang w:bidi="he-IL"/>
        </w:rPr>
        <w:t xml:space="preserve">"ה ואישור תכנית עבודה תשע"ו כולל תכנית </w:t>
      </w:r>
      <w:r w:rsidR="0089794D" w:rsidRPr="00ED7971">
        <w:rPr>
          <w:rFonts w:cs="David" w:hint="cs"/>
          <w:b/>
          <w:bCs/>
          <w:u w:val="single"/>
          <w:rtl/>
          <w:lang w:bidi="he-IL"/>
        </w:rPr>
        <w:t>איגום משאבים:</w:t>
      </w:r>
    </w:p>
    <w:p w:rsidR="00FD4880" w:rsidRPr="00ED7971" w:rsidRDefault="002E2CFF" w:rsidP="00455452">
      <w:pPr>
        <w:bidi/>
        <w:spacing w:line="360" w:lineRule="auto"/>
        <w:rPr>
          <w:rFonts w:cs="David"/>
          <w:rtl/>
          <w:lang w:bidi="he-IL"/>
        </w:rPr>
      </w:pPr>
      <w:r>
        <w:rPr>
          <w:rFonts w:cs="David" w:hint="cs"/>
          <w:b/>
          <w:bCs/>
          <w:rtl/>
          <w:lang w:bidi="he-IL"/>
        </w:rPr>
        <w:t xml:space="preserve">1. </w:t>
      </w:r>
      <w:r>
        <w:rPr>
          <w:rFonts w:cs="David" w:hint="cs"/>
          <w:rtl/>
          <w:lang w:bidi="he-IL"/>
        </w:rPr>
        <w:t>הועד סיכם את פעילות תשע"ה</w:t>
      </w:r>
      <w:r w:rsidR="007F5E38">
        <w:rPr>
          <w:rFonts w:cs="David" w:hint="cs"/>
          <w:rtl/>
          <w:lang w:bidi="he-IL"/>
        </w:rPr>
        <w:t xml:space="preserve"> שה</w:t>
      </w:r>
      <w:r w:rsidR="00A24971">
        <w:rPr>
          <w:rFonts w:cs="David" w:hint="cs"/>
          <w:rtl/>
          <w:lang w:bidi="he-IL"/>
        </w:rPr>
        <w:t>י</w:t>
      </w:r>
      <w:r w:rsidR="007F5E38">
        <w:rPr>
          <w:rFonts w:cs="David" w:hint="cs"/>
          <w:rtl/>
          <w:lang w:bidi="he-IL"/>
        </w:rPr>
        <w:t>י</w:t>
      </w:r>
      <w:r w:rsidR="00A24971">
        <w:rPr>
          <w:rFonts w:cs="David" w:hint="cs"/>
          <w:rtl/>
          <w:lang w:bidi="he-IL"/>
        </w:rPr>
        <w:t>תה מגוונת וענ</w:t>
      </w:r>
      <w:r>
        <w:rPr>
          <w:rFonts w:cs="David" w:hint="cs"/>
          <w:rtl/>
          <w:lang w:bidi="he-IL"/>
        </w:rPr>
        <w:t>פה, ובירך על שבת</w:t>
      </w:r>
      <w:r w:rsidR="007F5E38">
        <w:rPr>
          <w:rFonts w:cs="David" w:hint="cs"/>
          <w:rtl/>
          <w:lang w:bidi="he-IL"/>
        </w:rPr>
        <w:t>חום איגום המשאבים הרי ש</w:t>
      </w:r>
      <w:r w:rsidR="00455452">
        <w:rPr>
          <w:rFonts w:cs="David" w:hint="cs"/>
          <w:rtl/>
          <w:lang w:bidi="he-IL"/>
        </w:rPr>
        <w:t xml:space="preserve">בנוסף לחלוקת </w:t>
      </w:r>
      <w:r w:rsidR="007F5E38">
        <w:rPr>
          <w:rFonts w:cs="David" w:hint="cs"/>
          <w:rtl/>
          <w:lang w:bidi="he-IL"/>
        </w:rPr>
        <w:t>כספי הע</w:t>
      </w:r>
      <w:r>
        <w:rPr>
          <w:rFonts w:cs="David" w:hint="cs"/>
          <w:rtl/>
          <w:lang w:bidi="he-IL"/>
        </w:rPr>
        <w:t>י</w:t>
      </w:r>
      <w:r w:rsidR="007F5E38">
        <w:rPr>
          <w:rFonts w:cs="David" w:hint="cs"/>
          <w:rtl/>
          <w:lang w:bidi="he-IL"/>
        </w:rPr>
        <w:t>ז</w:t>
      </w:r>
      <w:r>
        <w:rPr>
          <w:rFonts w:cs="David" w:hint="cs"/>
          <w:rtl/>
          <w:lang w:bidi="he-IL"/>
        </w:rPr>
        <w:t>בון הוגדל הסכום שגו</w:t>
      </w:r>
      <w:r w:rsidR="007F5E38">
        <w:rPr>
          <w:rFonts w:cs="David" w:hint="cs"/>
          <w:rtl/>
          <w:lang w:bidi="he-IL"/>
        </w:rPr>
        <w:t>יי</w:t>
      </w:r>
      <w:r>
        <w:rPr>
          <w:rFonts w:cs="David" w:hint="cs"/>
          <w:rtl/>
          <w:lang w:bidi="he-IL"/>
        </w:rPr>
        <w:t>ס</w:t>
      </w:r>
      <w:r w:rsidR="007F5E38">
        <w:rPr>
          <w:rFonts w:cs="David" w:hint="cs"/>
          <w:rtl/>
          <w:lang w:bidi="he-IL"/>
        </w:rPr>
        <w:t xml:space="preserve"> לטובת פרוי</w:t>
      </w:r>
      <w:r w:rsidR="00455452">
        <w:rPr>
          <w:rFonts w:cs="David" w:hint="cs"/>
          <w:rtl/>
          <w:lang w:bidi="he-IL"/>
        </w:rPr>
        <w:t>יקטים ה</w:t>
      </w:r>
      <w:r>
        <w:rPr>
          <w:rFonts w:cs="David" w:hint="cs"/>
          <w:rtl/>
          <w:lang w:bidi="he-IL"/>
        </w:rPr>
        <w:t xml:space="preserve">נתמכים בעולם המכינות </w:t>
      </w:r>
      <w:r w:rsidRPr="00455452">
        <w:rPr>
          <w:rFonts w:cs="David" w:hint="cs"/>
          <w:b/>
          <w:bCs/>
          <w:rtl/>
          <w:lang w:bidi="he-IL"/>
        </w:rPr>
        <w:t>מ  790,000 ₪ ל כ 2,000,0000 ₪</w:t>
      </w:r>
      <w:r>
        <w:rPr>
          <w:rFonts w:cs="David" w:hint="cs"/>
          <w:rtl/>
          <w:lang w:bidi="he-IL"/>
        </w:rPr>
        <w:t xml:space="preserve"> עם צפי להכפלה בתשע"ו.</w:t>
      </w:r>
      <w:r>
        <w:rPr>
          <w:rFonts w:cs="David"/>
          <w:b/>
          <w:bCs/>
          <w:rtl/>
          <w:lang w:bidi="he-IL"/>
        </w:rPr>
        <w:br/>
      </w:r>
      <w:r>
        <w:rPr>
          <w:rFonts w:cs="David" w:hint="cs"/>
          <w:b/>
          <w:bCs/>
          <w:rtl/>
          <w:lang w:bidi="he-IL"/>
        </w:rPr>
        <w:t xml:space="preserve">2. </w:t>
      </w:r>
      <w:r w:rsidR="00FD4880" w:rsidRPr="00ED7971">
        <w:rPr>
          <w:rFonts w:cs="David" w:hint="cs"/>
          <w:rtl/>
          <w:lang w:bidi="he-IL"/>
        </w:rPr>
        <w:t xml:space="preserve"> הוועד מנחה </w:t>
      </w:r>
      <w:r>
        <w:rPr>
          <w:rFonts w:cs="David" w:hint="cs"/>
          <w:rtl/>
          <w:lang w:bidi="he-IL"/>
        </w:rPr>
        <w:t xml:space="preserve">כי יחד </w:t>
      </w:r>
      <w:r w:rsidR="007F5E38">
        <w:rPr>
          <w:rFonts w:cs="David" w:hint="cs"/>
          <w:rtl/>
          <w:lang w:bidi="he-IL"/>
        </w:rPr>
        <w:t>עם רכז הבוגרים התורני ייעשה מאמ</w:t>
      </w:r>
      <w:r>
        <w:rPr>
          <w:rFonts w:cs="David" w:hint="cs"/>
          <w:rtl/>
          <w:lang w:bidi="he-IL"/>
        </w:rPr>
        <w:t>ץ לקדם פרוייקטים משותפים גם ל</w:t>
      </w:r>
      <w:r w:rsidR="007F5E38">
        <w:rPr>
          <w:rFonts w:cs="David" w:hint="cs"/>
          <w:rtl/>
          <w:lang w:bidi="he-IL"/>
        </w:rPr>
        <w:t>מכינות התורניות.</w:t>
      </w:r>
      <w:r w:rsidR="007F5E38">
        <w:rPr>
          <w:rFonts w:cs="David" w:hint="cs"/>
          <w:rtl/>
          <w:lang w:bidi="he-IL"/>
        </w:rPr>
        <w:br/>
        <w:t>3. פרמטרים ומי</w:t>
      </w:r>
      <w:r>
        <w:rPr>
          <w:rFonts w:cs="David" w:hint="cs"/>
          <w:rtl/>
          <w:lang w:bidi="he-IL"/>
        </w:rPr>
        <w:t>ז</w:t>
      </w:r>
      <w:r w:rsidR="007F5E38">
        <w:rPr>
          <w:rFonts w:cs="David" w:hint="cs"/>
          <w:rtl/>
          <w:lang w:bidi="he-IL"/>
        </w:rPr>
        <w:t>מ</w:t>
      </w:r>
      <w:r>
        <w:rPr>
          <w:rFonts w:cs="David" w:hint="cs"/>
          <w:rtl/>
          <w:lang w:bidi="he-IL"/>
        </w:rPr>
        <w:t>ים של המכינות שמבקשים תמי</w:t>
      </w:r>
      <w:r w:rsidR="007F5E38">
        <w:rPr>
          <w:rFonts w:cs="David" w:hint="cs"/>
          <w:rtl/>
          <w:lang w:bidi="he-IL"/>
        </w:rPr>
        <w:t>כ</w:t>
      </w:r>
      <w:r>
        <w:rPr>
          <w:rFonts w:cs="David" w:hint="cs"/>
          <w:rtl/>
          <w:lang w:bidi="he-IL"/>
        </w:rPr>
        <w:t>ה: הוחלט כי ה</w:t>
      </w:r>
      <w:r w:rsidR="00FD4880" w:rsidRPr="00ED7971">
        <w:rPr>
          <w:rFonts w:cs="David" w:hint="cs"/>
          <w:rtl/>
          <w:lang w:bidi="he-IL"/>
        </w:rPr>
        <w:t>כללי</w:t>
      </w:r>
      <w:r>
        <w:rPr>
          <w:rFonts w:cs="David" w:hint="cs"/>
          <w:rtl/>
          <w:lang w:bidi="he-IL"/>
        </w:rPr>
        <w:t xml:space="preserve">ם והפרמטרים של </w:t>
      </w:r>
      <w:r w:rsidR="00FD4880" w:rsidRPr="00ED7971">
        <w:rPr>
          <w:rFonts w:cs="David" w:hint="cs"/>
          <w:rtl/>
          <w:lang w:bidi="he-IL"/>
        </w:rPr>
        <w:t xml:space="preserve">חלוקת </w:t>
      </w:r>
      <w:r w:rsidR="00FD4880" w:rsidRPr="00ED7971">
        <w:rPr>
          <w:rFonts w:cs="David" w:hint="cs"/>
          <w:rtl/>
          <w:lang w:bidi="he-IL"/>
        </w:rPr>
        <w:lastRenderedPageBreak/>
        <w:t xml:space="preserve">הכסף למיזמים צריכים להיות מאושררים על ידי הוועד בתכנון שנתי. מי שצריך להוביל את זה </w:t>
      </w:r>
      <w:proofErr w:type="spellStart"/>
      <w:r w:rsidR="00FD4880" w:rsidRPr="00ED7971">
        <w:rPr>
          <w:rFonts w:cs="David" w:hint="cs"/>
          <w:rtl/>
          <w:lang w:bidi="he-IL"/>
        </w:rPr>
        <w:t>זה</w:t>
      </w:r>
      <w:bookmarkStart w:id="0" w:name="_GoBack"/>
      <w:bookmarkEnd w:id="0"/>
      <w:proofErr w:type="spellEnd"/>
      <w:r w:rsidR="00FD4880" w:rsidRPr="00ED7971">
        <w:rPr>
          <w:rFonts w:cs="David" w:hint="cs"/>
          <w:rtl/>
          <w:lang w:bidi="he-IL"/>
        </w:rPr>
        <w:t xml:space="preserve"> ועדת הכספים או המטה שמכין את הישיבה וצריך להיות מאושרים בוועד.</w:t>
      </w:r>
    </w:p>
    <w:p w:rsidR="00FD4880" w:rsidRDefault="00FD4880" w:rsidP="002E2CFF">
      <w:pPr>
        <w:bidi/>
        <w:spacing w:line="360" w:lineRule="auto"/>
        <w:rPr>
          <w:rFonts w:cs="David"/>
          <w:rtl/>
          <w:lang w:bidi="he-IL"/>
        </w:rPr>
      </w:pPr>
      <w:r w:rsidRPr="00ED7971">
        <w:rPr>
          <w:rFonts w:cs="David" w:hint="cs"/>
          <w:rtl/>
          <w:lang w:bidi="he-IL"/>
        </w:rPr>
        <w:t>צרי</w:t>
      </w:r>
      <w:r w:rsidR="001B74D2">
        <w:rPr>
          <w:rFonts w:cs="David" w:hint="cs"/>
          <w:rtl/>
          <w:lang w:bidi="he-IL"/>
        </w:rPr>
        <w:t>ך להיות גם בהתאם לבקשות הקרנות.</w:t>
      </w:r>
      <w:r w:rsidR="007F5E38">
        <w:rPr>
          <w:rFonts w:cs="David" w:hint="cs"/>
          <w:rtl/>
          <w:lang w:bidi="he-IL"/>
        </w:rPr>
        <w:br/>
      </w:r>
    </w:p>
    <w:p w:rsidR="001B74D2" w:rsidRPr="00455452" w:rsidRDefault="002E2CFF" w:rsidP="002E2CFF">
      <w:pPr>
        <w:bidi/>
        <w:spacing w:line="360" w:lineRule="auto"/>
        <w:rPr>
          <w:rFonts w:cs="David"/>
          <w:b/>
          <w:bCs/>
          <w:u w:val="single"/>
          <w:rtl/>
          <w:lang w:bidi="he-IL"/>
        </w:rPr>
      </w:pPr>
      <w:r>
        <w:rPr>
          <w:rFonts w:cs="David" w:hint="cs"/>
          <w:b/>
          <w:bCs/>
          <w:rtl/>
          <w:lang w:bidi="he-IL"/>
        </w:rPr>
        <w:t>4</w:t>
      </w:r>
      <w:r w:rsidRPr="00455452">
        <w:rPr>
          <w:rFonts w:cs="David" w:hint="cs"/>
          <w:b/>
          <w:bCs/>
          <w:u w:val="single"/>
          <w:rtl/>
          <w:lang w:bidi="he-IL"/>
        </w:rPr>
        <w:t xml:space="preserve">. </w:t>
      </w:r>
      <w:r w:rsidR="001B74D2" w:rsidRPr="00455452">
        <w:rPr>
          <w:rFonts w:cs="David" w:hint="cs"/>
          <w:b/>
          <w:bCs/>
          <w:u w:val="single"/>
          <w:rtl/>
          <w:lang w:bidi="he-IL"/>
        </w:rPr>
        <w:t>מסמך תכנית עבודה שנתית תשע"ו:</w:t>
      </w:r>
    </w:p>
    <w:p w:rsidR="001B74D2" w:rsidRPr="00ED7971" w:rsidRDefault="00455452" w:rsidP="002E2CFF">
      <w:pPr>
        <w:bidi/>
        <w:spacing w:line="360" w:lineRule="auto"/>
        <w:rPr>
          <w:rFonts w:cs="David"/>
          <w:lang w:bidi="he-IL"/>
        </w:rPr>
      </w:pPr>
      <w:r>
        <w:rPr>
          <w:rFonts w:cs="David" w:hint="cs"/>
          <w:rtl/>
          <w:lang w:bidi="he-IL"/>
        </w:rPr>
        <w:t xml:space="preserve">א. </w:t>
      </w:r>
      <w:r w:rsidR="001B74D2">
        <w:rPr>
          <w:rFonts w:cs="David" w:hint="cs"/>
          <w:rtl/>
          <w:lang w:bidi="he-IL"/>
        </w:rPr>
        <w:t>להוסיף</w:t>
      </w:r>
      <w:r w:rsidR="007F5E38">
        <w:rPr>
          <w:rFonts w:cs="David" w:hint="cs"/>
          <w:rtl/>
          <w:lang w:bidi="he-IL"/>
        </w:rPr>
        <w:t xml:space="preserve"> את החזון במסמך ה</w:t>
      </w:r>
      <w:r w:rsidR="002E2CFF">
        <w:rPr>
          <w:rFonts w:cs="David" w:hint="cs"/>
          <w:rtl/>
          <w:lang w:bidi="he-IL"/>
        </w:rPr>
        <w:t>ע</w:t>
      </w:r>
      <w:r w:rsidR="007F5E38">
        <w:rPr>
          <w:rFonts w:cs="David" w:hint="cs"/>
          <w:rtl/>
          <w:lang w:bidi="he-IL"/>
        </w:rPr>
        <w:t>בודה, לה</w:t>
      </w:r>
      <w:r w:rsidR="002E2CFF">
        <w:rPr>
          <w:rFonts w:cs="David" w:hint="cs"/>
          <w:rtl/>
          <w:lang w:bidi="he-IL"/>
        </w:rPr>
        <w:t>מ</w:t>
      </w:r>
      <w:r w:rsidR="007F5E38">
        <w:rPr>
          <w:rFonts w:cs="David" w:hint="cs"/>
          <w:rtl/>
          <w:lang w:bidi="he-IL"/>
        </w:rPr>
        <w:t>שיך ולח</w:t>
      </w:r>
      <w:r w:rsidR="002E2CFF">
        <w:rPr>
          <w:rFonts w:cs="David" w:hint="cs"/>
          <w:rtl/>
          <w:lang w:bidi="he-IL"/>
        </w:rPr>
        <w:t>פ</w:t>
      </w:r>
      <w:r w:rsidR="007F5E38">
        <w:rPr>
          <w:rFonts w:cs="David" w:hint="cs"/>
          <w:rtl/>
          <w:lang w:bidi="he-IL"/>
        </w:rPr>
        <w:t>ש</w:t>
      </w:r>
      <w:r w:rsidR="002E2CFF">
        <w:rPr>
          <w:rFonts w:cs="David" w:hint="cs"/>
          <w:rtl/>
          <w:lang w:bidi="he-IL"/>
        </w:rPr>
        <w:t xml:space="preserve"> מימון לתחומי ליבה ב</w:t>
      </w:r>
      <w:r w:rsidR="001B74D2">
        <w:rPr>
          <w:rFonts w:cs="David" w:hint="cs"/>
          <w:rtl/>
          <w:lang w:bidi="he-IL"/>
        </w:rPr>
        <w:t>יהדות וציונות.</w:t>
      </w:r>
    </w:p>
    <w:p w:rsidR="00C610CF" w:rsidRDefault="007F5E38" w:rsidP="002E2CFF">
      <w:pPr>
        <w:bidi/>
        <w:spacing w:line="360" w:lineRule="auto"/>
        <w:rPr>
          <w:rFonts w:cs="David"/>
          <w:rtl/>
          <w:lang w:bidi="he-IL"/>
        </w:rPr>
      </w:pPr>
      <w:r>
        <w:rPr>
          <w:rFonts w:cs="David" w:hint="cs"/>
          <w:rtl/>
          <w:lang w:bidi="he-IL"/>
        </w:rPr>
        <w:t>(</w:t>
      </w:r>
      <w:r w:rsidR="00C610CF">
        <w:rPr>
          <w:rFonts w:cs="David" w:hint="cs"/>
          <w:rtl/>
          <w:lang w:bidi="he-IL"/>
        </w:rPr>
        <w:t>לבדוק עם המשרד לעלייה וקליטה</w:t>
      </w:r>
      <w:r>
        <w:rPr>
          <w:rFonts w:cs="David" w:hint="cs"/>
          <w:rtl/>
          <w:lang w:bidi="he-IL"/>
        </w:rPr>
        <w:t>)</w:t>
      </w:r>
      <w:r w:rsidR="00C610CF">
        <w:rPr>
          <w:rFonts w:cs="David" w:hint="cs"/>
          <w:rtl/>
          <w:lang w:bidi="he-IL"/>
        </w:rPr>
        <w:t>.</w:t>
      </w:r>
    </w:p>
    <w:p w:rsidR="00C610CF" w:rsidRDefault="00C610CF" w:rsidP="002E2CFF">
      <w:pPr>
        <w:bidi/>
        <w:spacing w:line="360" w:lineRule="auto"/>
        <w:rPr>
          <w:rFonts w:cs="David"/>
          <w:rtl/>
          <w:lang w:bidi="he-IL"/>
        </w:rPr>
      </w:pPr>
    </w:p>
    <w:p w:rsidR="00C610CF" w:rsidRDefault="00455452" w:rsidP="002E2CFF">
      <w:pPr>
        <w:bidi/>
        <w:spacing w:line="360" w:lineRule="auto"/>
        <w:rPr>
          <w:rFonts w:cs="David"/>
          <w:rtl/>
          <w:lang w:bidi="he-IL"/>
        </w:rPr>
      </w:pPr>
      <w:r>
        <w:rPr>
          <w:rFonts w:cs="David" w:hint="cs"/>
          <w:rtl/>
          <w:lang w:bidi="he-IL"/>
        </w:rPr>
        <w:t xml:space="preserve">ב.  </w:t>
      </w:r>
      <w:r w:rsidR="00C610CF">
        <w:rPr>
          <w:rFonts w:cs="David" w:hint="cs"/>
          <w:rtl/>
          <w:lang w:bidi="he-IL"/>
        </w:rPr>
        <w:t xml:space="preserve">לרכז עוד נושאים לטובת איגום המשאבים ע"י כך שטלי תפנה לראשי מכינות ולבדוק עוד נושאים שמכינות רוצות לקדם. </w:t>
      </w:r>
    </w:p>
    <w:p w:rsidR="00C610CF" w:rsidRDefault="00C610CF" w:rsidP="002E2CFF">
      <w:pPr>
        <w:bidi/>
        <w:spacing w:line="360" w:lineRule="auto"/>
        <w:rPr>
          <w:rFonts w:cs="David"/>
          <w:rtl/>
          <w:lang w:bidi="he-IL"/>
        </w:rPr>
      </w:pPr>
    </w:p>
    <w:p w:rsidR="00AE6CD5" w:rsidRDefault="00AE6CD5" w:rsidP="002E2CFF">
      <w:pPr>
        <w:bidi/>
        <w:spacing w:line="360" w:lineRule="auto"/>
        <w:rPr>
          <w:rFonts w:cs="David"/>
          <w:rtl/>
          <w:lang w:bidi="he-IL"/>
        </w:rPr>
      </w:pPr>
    </w:p>
    <w:p w:rsidR="00AE6CD5" w:rsidRDefault="00455452" w:rsidP="002E2CFF">
      <w:pPr>
        <w:bidi/>
        <w:spacing w:line="360" w:lineRule="auto"/>
        <w:rPr>
          <w:rFonts w:cs="David"/>
          <w:rtl/>
          <w:lang w:bidi="he-IL"/>
        </w:rPr>
      </w:pPr>
      <w:r>
        <w:rPr>
          <w:rFonts w:cs="David" w:hint="cs"/>
          <w:b/>
          <w:bCs/>
          <w:u w:val="single"/>
          <w:rtl/>
          <w:lang w:bidi="he-IL"/>
        </w:rPr>
        <w:t>ג</w:t>
      </w:r>
      <w:r w:rsidR="007F5E38">
        <w:rPr>
          <w:rFonts w:cs="David" w:hint="cs"/>
          <w:b/>
          <w:bCs/>
          <w:u w:val="single"/>
          <w:rtl/>
          <w:lang w:bidi="he-IL"/>
        </w:rPr>
        <w:t>. בינוי</w:t>
      </w:r>
      <w:r w:rsidR="007F5E38">
        <w:rPr>
          <w:rFonts w:cs="David"/>
          <w:b/>
          <w:bCs/>
          <w:u w:val="single"/>
          <w:rtl/>
          <w:lang w:bidi="he-IL"/>
        </w:rPr>
        <w:br/>
      </w:r>
      <w:r w:rsidR="00AE6CD5">
        <w:rPr>
          <w:rFonts w:cs="David" w:hint="cs"/>
          <w:rtl/>
          <w:lang w:bidi="he-IL"/>
        </w:rPr>
        <w:t>למצוא גוף שיעזור במימון התכניות או להשיג מימון לתכנון עצמו.</w:t>
      </w:r>
    </w:p>
    <w:p w:rsidR="00AE6CD5" w:rsidRDefault="00AE6CD5" w:rsidP="007F5E38">
      <w:pPr>
        <w:bidi/>
        <w:spacing w:line="360" w:lineRule="auto"/>
        <w:rPr>
          <w:rFonts w:cs="David"/>
          <w:rtl/>
          <w:lang w:bidi="he-IL"/>
        </w:rPr>
      </w:pPr>
      <w:r>
        <w:rPr>
          <w:rFonts w:cs="David" w:hint="cs"/>
          <w:rtl/>
          <w:lang w:bidi="he-IL"/>
        </w:rPr>
        <w:t>בקשת המימון לבקש בשלב הראשון שהוא יהיה לטובת התכנון.</w:t>
      </w:r>
      <w:r w:rsidR="00455452">
        <w:rPr>
          <w:rFonts w:cs="David"/>
          <w:rtl/>
          <w:lang w:bidi="he-IL"/>
        </w:rPr>
        <w:br/>
      </w:r>
    </w:p>
    <w:p w:rsidR="00AE6CD5" w:rsidRDefault="00455452" w:rsidP="00455452">
      <w:pPr>
        <w:bidi/>
        <w:spacing w:line="360" w:lineRule="auto"/>
        <w:rPr>
          <w:rFonts w:cs="David"/>
          <w:rtl/>
          <w:lang w:bidi="he-IL"/>
        </w:rPr>
      </w:pPr>
      <w:r w:rsidRPr="00455452">
        <w:rPr>
          <w:rFonts w:cs="David" w:hint="cs"/>
          <w:u w:val="single"/>
          <w:rtl/>
          <w:lang w:bidi="he-IL"/>
        </w:rPr>
        <w:t xml:space="preserve">ד. </w:t>
      </w:r>
      <w:r w:rsidRPr="00455452">
        <w:rPr>
          <w:rFonts w:cs="David" w:hint="cs"/>
          <w:b/>
          <w:bCs/>
          <w:u w:val="single"/>
          <w:rtl/>
          <w:lang w:bidi="he-IL"/>
        </w:rPr>
        <w:t>מסע</w:t>
      </w:r>
      <w:r w:rsidR="00AE6CD5" w:rsidRPr="00455452">
        <w:rPr>
          <w:rFonts w:cs="David" w:hint="cs"/>
          <w:u w:val="single"/>
          <w:rtl/>
          <w:lang w:bidi="he-IL"/>
        </w:rPr>
        <w:t xml:space="preserve">: </w:t>
      </w:r>
      <w:r w:rsidRPr="00455452">
        <w:rPr>
          <w:rFonts w:cs="David"/>
          <w:u w:val="single"/>
          <w:rtl/>
          <w:lang w:bidi="he-IL"/>
        </w:rPr>
        <w:br/>
      </w:r>
      <w:r>
        <w:rPr>
          <w:rFonts w:cs="David" w:hint="cs"/>
          <w:rtl/>
          <w:lang w:bidi="he-IL"/>
        </w:rPr>
        <w:t>הפדרציה של ניו יורק לא תמשיך לסייע במימון מסע.</w:t>
      </w:r>
      <w:r>
        <w:rPr>
          <w:rFonts w:cs="David"/>
          <w:rtl/>
          <w:lang w:bidi="he-IL"/>
        </w:rPr>
        <w:br/>
      </w:r>
      <w:r>
        <w:rPr>
          <w:rFonts w:cs="David" w:hint="cs"/>
          <w:rtl/>
          <w:lang w:bidi="he-IL"/>
        </w:rPr>
        <w:t xml:space="preserve">הצעת מוישי: </w:t>
      </w:r>
      <w:r w:rsidR="00AE6CD5">
        <w:rPr>
          <w:rFonts w:cs="David" w:hint="cs"/>
          <w:rtl/>
          <w:lang w:bidi="he-IL"/>
        </w:rPr>
        <w:t xml:space="preserve">לדבר על גיוס מכינות </w:t>
      </w:r>
      <w:r w:rsidR="007F5E38">
        <w:rPr>
          <w:rFonts w:cs="David" w:hint="cs"/>
          <w:rtl/>
          <w:lang w:bidi="he-IL"/>
        </w:rPr>
        <w:t>ב</w:t>
      </w:r>
      <w:r w:rsidR="00AE6CD5">
        <w:rPr>
          <w:rFonts w:cs="David" w:hint="cs"/>
          <w:rtl/>
          <w:lang w:bidi="he-IL"/>
        </w:rPr>
        <w:t>חו"ל ביום העיון הבא</w:t>
      </w:r>
      <w:r>
        <w:rPr>
          <w:rFonts w:cs="David" w:hint="cs"/>
          <w:rtl/>
          <w:lang w:bidi="he-IL"/>
        </w:rPr>
        <w:t>.</w:t>
      </w:r>
    </w:p>
    <w:p w:rsidR="00AE6CD5" w:rsidRDefault="00AE6CD5" w:rsidP="002E2CFF">
      <w:pPr>
        <w:bidi/>
        <w:spacing w:line="360" w:lineRule="auto"/>
        <w:rPr>
          <w:rFonts w:cs="David"/>
          <w:rtl/>
          <w:lang w:bidi="he-IL"/>
        </w:rPr>
      </w:pPr>
    </w:p>
    <w:p w:rsidR="00AE6CD5" w:rsidRDefault="00455452" w:rsidP="00455452">
      <w:pPr>
        <w:bidi/>
        <w:spacing w:line="360" w:lineRule="auto"/>
        <w:rPr>
          <w:rFonts w:cs="David"/>
          <w:rtl/>
          <w:lang w:bidi="he-IL"/>
        </w:rPr>
      </w:pPr>
      <w:r w:rsidRPr="00455452">
        <w:rPr>
          <w:rFonts w:cs="David" w:hint="cs"/>
          <w:b/>
          <w:bCs/>
          <w:u w:val="single"/>
          <w:rtl/>
          <w:lang w:bidi="he-IL"/>
        </w:rPr>
        <w:t>ה. חוג הידידים:</w:t>
      </w:r>
      <w:r w:rsidRPr="00455452">
        <w:rPr>
          <w:rFonts w:cs="David" w:hint="cs"/>
          <w:b/>
          <w:bCs/>
          <w:u w:val="single"/>
          <w:rtl/>
          <w:lang w:bidi="he-IL"/>
        </w:rPr>
        <w:br/>
      </w:r>
      <w:r w:rsidR="007F5E38">
        <w:rPr>
          <w:rFonts w:cs="David" w:hint="cs"/>
          <w:rtl/>
          <w:lang w:bidi="he-IL"/>
        </w:rPr>
        <w:t xml:space="preserve"> </w:t>
      </w:r>
      <w:r w:rsidR="00A24971">
        <w:rPr>
          <w:rFonts w:cs="David" w:hint="cs"/>
          <w:rtl/>
          <w:lang w:bidi="he-IL"/>
        </w:rPr>
        <w:t>הועד מנחה</w:t>
      </w:r>
      <w:r w:rsidR="00AE6CD5">
        <w:rPr>
          <w:rFonts w:cs="David" w:hint="cs"/>
          <w:rtl/>
          <w:lang w:bidi="he-IL"/>
        </w:rPr>
        <w:t xml:space="preserve"> לעבוד באופן מסיבי יותר על הקשר עם חוג הידידים</w:t>
      </w:r>
    </w:p>
    <w:p w:rsidR="00AE6CD5" w:rsidRDefault="00AE6CD5" w:rsidP="002E2CFF">
      <w:pPr>
        <w:bidi/>
        <w:spacing w:line="360" w:lineRule="auto"/>
        <w:rPr>
          <w:rFonts w:cs="David"/>
          <w:rtl/>
          <w:lang w:bidi="he-IL"/>
        </w:rPr>
      </w:pPr>
    </w:p>
    <w:p w:rsidR="00AE6CD5" w:rsidRDefault="00455452" w:rsidP="002E2CFF">
      <w:pPr>
        <w:bidi/>
        <w:spacing w:line="360" w:lineRule="auto"/>
        <w:rPr>
          <w:rFonts w:cs="David"/>
          <w:rtl/>
          <w:lang w:bidi="he-IL"/>
        </w:rPr>
      </w:pPr>
      <w:r>
        <w:rPr>
          <w:rFonts w:cs="David" w:hint="cs"/>
          <w:rtl/>
          <w:lang w:bidi="he-IL"/>
        </w:rPr>
        <w:t>ן</w:t>
      </w:r>
      <w:r w:rsidR="007F5E38">
        <w:rPr>
          <w:rFonts w:cs="David" w:hint="cs"/>
          <w:rtl/>
          <w:lang w:bidi="he-IL"/>
        </w:rPr>
        <w:t xml:space="preserve">. </w:t>
      </w:r>
      <w:r w:rsidR="00AE6CD5">
        <w:rPr>
          <w:rFonts w:cs="David" w:hint="cs"/>
          <w:rtl/>
          <w:lang w:bidi="he-IL"/>
        </w:rPr>
        <w:t>יעלה לדיון בתור יעד נוסף</w:t>
      </w:r>
      <w:r w:rsidR="007F5E38">
        <w:rPr>
          <w:rFonts w:cs="David" w:hint="cs"/>
          <w:rtl/>
          <w:lang w:bidi="he-IL"/>
        </w:rPr>
        <w:t>:</w:t>
      </w:r>
      <w:r w:rsidR="00AE6CD5">
        <w:rPr>
          <w:rFonts w:cs="David" w:hint="cs"/>
          <w:rtl/>
          <w:lang w:bidi="he-IL"/>
        </w:rPr>
        <w:t>- מועצת המכינות תקדם הכרות בין המכינות.</w:t>
      </w:r>
      <w:r w:rsidR="007F5E38">
        <w:rPr>
          <w:rFonts w:cs="David" w:hint="cs"/>
          <w:rtl/>
          <w:lang w:bidi="he-IL"/>
        </w:rPr>
        <w:br/>
      </w:r>
    </w:p>
    <w:p w:rsidR="007F5E38" w:rsidRDefault="00455452" w:rsidP="002F5697">
      <w:pPr>
        <w:bidi/>
        <w:spacing w:line="360" w:lineRule="auto"/>
        <w:rPr>
          <w:rFonts w:cs="David"/>
          <w:rtl/>
          <w:lang w:bidi="he-IL"/>
        </w:rPr>
      </w:pPr>
      <w:r>
        <w:rPr>
          <w:rFonts w:cs="David" w:hint="cs"/>
          <w:b/>
          <w:bCs/>
          <w:u w:val="single"/>
          <w:rtl/>
          <w:lang w:bidi="he-IL"/>
        </w:rPr>
        <w:t>ז</w:t>
      </w:r>
      <w:r w:rsidR="007F5E38">
        <w:rPr>
          <w:rFonts w:cs="David" w:hint="cs"/>
          <w:b/>
          <w:bCs/>
          <w:u w:val="single"/>
          <w:rtl/>
          <w:lang w:bidi="he-IL"/>
        </w:rPr>
        <w:t xml:space="preserve">. </w:t>
      </w:r>
      <w:r w:rsidR="007F5E38" w:rsidRPr="007F5E38">
        <w:rPr>
          <w:rFonts w:cs="David" w:hint="cs"/>
          <w:b/>
          <w:bCs/>
          <w:u w:val="single"/>
          <w:rtl/>
          <w:lang w:bidi="he-IL"/>
        </w:rPr>
        <w:t>העסקת יוס</w:t>
      </w:r>
      <w:r w:rsidR="001A5731">
        <w:rPr>
          <w:rFonts w:cs="David" w:hint="cs"/>
          <w:b/>
          <w:bCs/>
          <w:u w:val="single"/>
          <w:rtl/>
          <w:lang w:bidi="he-IL"/>
        </w:rPr>
        <w:t xml:space="preserve"> לשנה נוספת</w:t>
      </w:r>
      <w:r w:rsidR="007F5E38" w:rsidRPr="007F5E38">
        <w:rPr>
          <w:rFonts w:cs="David" w:hint="cs"/>
          <w:b/>
          <w:bCs/>
          <w:u w:val="single"/>
          <w:rtl/>
          <w:lang w:bidi="he-IL"/>
        </w:rPr>
        <w:t xml:space="preserve">- </w:t>
      </w:r>
      <w:r w:rsidR="007F5E38" w:rsidRPr="007F5E38">
        <w:rPr>
          <w:rFonts w:cs="David"/>
          <w:b/>
          <w:bCs/>
          <w:u w:val="single"/>
          <w:rtl/>
          <w:lang w:bidi="he-IL"/>
        </w:rPr>
        <w:br/>
      </w:r>
      <w:r w:rsidR="002F5697">
        <w:rPr>
          <w:rFonts w:cs="David" w:hint="cs"/>
          <w:rtl/>
        </w:rPr>
        <w:t>לאור</w:t>
      </w:r>
      <w:r w:rsidR="002F5697">
        <w:rPr>
          <w:rFonts w:cs="David" w:hint="cs"/>
          <w:rtl/>
          <w:lang w:bidi="he-IL"/>
        </w:rPr>
        <w:t xml:space="preserve"> </w:t>
      </w:r>
      <w:r w:rsidR="002F5697" w:rsidRPr="002F5697">
        <w:rPr>
          <w:rFonts w:cs="David" w:hint="cs"/>
          <w:rtl/>
        </w:rPr>
        <w:t>שינוי המטה ושינוי הדגשים וחלוקת העבוד</w:t>
      </w:r>
      <w:r w:rsidR="002F5697">
        <w:rPr>
          <w:rFonts w:cs="David" w:hint="cs"/>
          <w:rtl/>
        </w:rPr>
        <w:t>ה בו, ומצד שני אי קבלת אישור (ב</w:t>
      </w:r>
      <w:r w:rsidR="002F5697">
        <w:rPr>
          <w:rFonts w:cs="David" w:hint="cs"/>
          <w:rtl/>
          <w:lang w:bidi="he-IL"/>
        </w:rPr>
        <w:t>י</w:t>
      </w:r>
      <w:r w:rsidR="002F5697" w:rsidRPr="002F5697">
        <w:rPr>
          <w:rFonts w:cs="David" w:hint="cs"/>
          <w:rtl/>
        </w:rPr>
        <w:t xml:space="preserve">נתיים) לכניסת יוס לתפקיד משמעותי מטעמנו במיטב לצורך טיפול בפרט הוחלט לדייק ולצמצם את עבודתו של יוס ובד בבד להאריכה לשנה נוספת. עבודת יוס תהיה חלקית בהיקף מצטבר ממוצע תואם את המשרה ותכלול מפגש במכינות לצרכיי קשר לתכניות המועצה ובירור רצון </w:t>
      </w:r>
      <w:r w:rsidR="002F5697">
        <w:rPr>
          <w:rFonts w:cs="David" w:hint="cs"/>
          <w:rtl/>
        </w:rPr>
        <w:t>המכינות</w:t>
      </w:r>
      <w:r w:rsidR="002F5697" w:rsidRPr="002F5697">
        <w:rPr>
          <w:rFonts w:cs="David" w:hint="cs"/>
          <w:rtl/>
        </w:rPr>
        <w:t xml:space="preserve"> </w:t>
      </w:r>
      <w:r w:rsidR="002F5697" w:rsidRPr="002F5697">
        <w:rPr>
          <w:rFonts w:cs="David" w:hint="cs"/>
          <w:rtl/>
        </w:rPr>
        <w:lastRenderedPageBreak/>
        <w:t>(במקום מטה מול מטה ובדגש על המפגש)</w:t>
      </w:r>
      <w:r w:rsidR="002F5697">
        <w:rPr>
          <w:rFonts w:cs="David" w:hint="cs"/>
          <w:rtl/>
          <w:lang w:bidi="he-IL"/>
        </w:rPr>
        <w:t>,</w:t>
      </w:r>
      <w:r w:rsidR="002F5697" w:rsidRPr="002F5697">
        <w:rPr>
          <w:rFonts w:cs="David" w:hint="cs"/>
          <w:rtl/>
        </w:rPr>
        <w:t xml:space="preserve"> המשך סיוע וסגירת קצוות במסע, עיזבון וחוג הידידים</w:t>
      </w:r>
      <w:r w:rsidR="002F5697" w:rsidRPr="002F5697">
        <w:rPr>
          <w:rFonts w:cs="David" w:hint="cs"/>
          <w:lang w:bidi="he-IL"/>
        </w:rPr>
        <w:t>.</w:t>
      </w:r>
      <w:r>
        <w:rPr>
          <w:rFonts w:cs="David"/>
          <w:rtl/>
          <w:lang w:bidi="he-IL"/>
        </w:rPr>
        <w:br/>
      </w:r>
      <w:r>
        <w:rPr>
          <w:rFonts w:cs="David" w:hint="cs"/>
          <w:rtl/>
          <w:lang w:bidi="he-IL"/>
        </w:rPr>
        <w:t xml:space="preserve">המנכ"ל אחראי להגדרת </w:t>
      </w:r>
      <w:r w:rsidR="007F5E38">
        <w:rPr>
          <w:rFonts w:cs="David" w:hint="cs"/>
          <w:rtl/>
          <w:lang w:bidi="he-IL"/>
        </w:rPr>
        <w:t>ע</w:t>
      </w:r>
      <w:r>
        <w:rPr>
          <w:rFonts w:cs="David" w:hint="cs"/>
          <w:rtl/>
          <w:lang w:bidi="he-IL"/>
        </w:rPr>
        <w:t>בוד</w:t>
      </w:r>
      <w:r w:rsidR="007F5E38">
        <w:rPr>
          <w:rFonts w:cs="David" w:hint="cs"/>
          <w:rtl/>
          <w:lang w:bidi="he-IL"/>
        </w:rPr>
        <w:t xml:space="preserve">ת יוס, </w:t>
      </w:r>
      <w:r>
        <w:rPr>
          <w:rFonts w:cs="David" w:hint="cs"/>
          <w:rtl/>
          <w:lang w:bidi="he-IL"/>
        </w:rPr>
        <w:t>ו</w:t>
      </w:r>
      <w:r w:rsidR="007F5E38">
        <w:rPr>
          <w:rFonts w:cs="David" w:hint="cs"/>
          <w:rtl/>
          <w:lang w:bidi="he-IL"/>
        </w:rPr>
        <w:t>ייעזר ביו"רים לשם כך.</w:t>
      </w:r>
      <w:r w:rsidR="00E72298">
        <w:rPr>
          <w:rFonts w:cs="David" w:hint="cs"/>
          <w:rtl/>
          <w:lang w:bidi="he-IL"/>
        </w:rPr>
        <w:br/>
      </w:r>
      <w:r w:rsidR="00E72298" w:rsidRPr="00E72298">
        <w:rPr>
          <w:rFonts w:cs="David" w:hint="cs"/>
          <w:b/>
          <w:bCs/>
          <w:rtl/>
          <w:lang w:bidi="he-IL"/>
        </w:rPr>
        <w:t xml:space="preserve">אחריות </w:t>
      </w:r>
      <w:r w:rsidR="00E72298">
        <w:rPr>
          <w:rFonts w:cs="David" w:hint="cs"/>
          <w:b/>
          <w:bCs/>
          <w:rtl/>
          <w:lang w:bidi="he-IL"/>
        </w:rPr>
        <w:t>ביצוע</w:t>
      </w:r>
      <w:r w:rsidR="00E72298" w:rsidRPr="00E72298">
        <w:rPr>
          <w:rFonts w:cs="David" w:hint="cs"/>
          <w:b/>
          <w:bCs/>
          <w:rtl/>
        </w:rPr>
        <w:t xml:space="preserve">: </w:t>
      </w:r>
      <w:r w:rsidR="00E72298">
        <w:rPr>
          <w:rFonts w:cs="David" w:hint="cs"/>
          <w:b/>
          <w:bCs/>
          <w:rtl/>
          <w:lang w:bidi="he-IL"/>
        </w:rPr>
        <w:t>דני</w:t>
      </w:r>
      <w:r w:rsidR="00E72298" w:rsidRPr="00E72298">
        <w:rPr>
          <w:rFonts w:cs="David" w:hint="cs"/>
          <w:b/>
          <w:bCs/>
          <w:rtl/>
        </w:rPr>
        <w:br/>
        <w:t xml:space="preserve"> </w:t>
      </w:r>
      <w:r w:rsidR="00E72298" w:rsidRPr="00E72298">
        <w:rPr>
          <w:rFonts w:cs="David" w:hint="cs"/>
          <w:b/>
          <w:bCs/>
          <w:rtl/>
          <w:lang w:bidi="he-IL"/>
        </w:rPr>
        <w:t>מועד ביצוע</w:t>
      </w:r>
      <w:r w:rsidR="00E72298" w:rsidRPr="00E72298">
        <w:rPr>
          <w:rFonts w:cs="David" w:hint="cs"/>
          <w:b/>
          <w:bCs/>
          <w:rtl/>
        </w:rPr>
        <w:t xml:space="preserve">:    </w:t>
      </w:r>
      <w:r w:rsidR="00A24971">
        <w:rPr>
          <w:rFonts w:cs="David" w:hint="cs"/>
          <w:b/>
          <w:bCs/>
          <w:rtl/>
          <w:lang w:bidi="he-IL"/>
        </w:rPr>
        <w:t>עד 30.9.15  (הגדרת העבודה תאוש</w:t>
      </w:r>
      <w:r w:rsidR="00E72298">
        <w:rPr>
          <w:rFonts w:cs="David" w:hint="cs"/>
          <w:b/>
          <w:bCs/>
          <w:rtl/>
          <w:lang w:bidi="he-IL"/>
        </w:rPr>
        <w:t>ר רטרואק' בועד בישיבה באוקטובר)</w:t>
      </w:r>
      <w:r w:rsidR="00E72298" w:rsidRPr="00E72298">
        <w:rPr>
          <w:rFonts w:cs="David"/>
          <w:b/>
          <w:bCs/>
          <w:rtl/>
        </w:rPr>
        <w:br/>
      </w:r>
    </w:p>
    <w:p w:rsidR="007F5E38" w:rsidRDefault="007F5E38" w:rsidP="007F5E38">
      <w:pPr>
        <w:bidi/>
        <w:spacing w:line="360" w:lineRule="auto"/>
        <w:rPr>
          <w:rFonts w:cs="David"/>
          <w:rtl/>
          <w:lang w:bidi="he-IL"/>
        </w:rPr>
      </w:pPr>
    </w:p>
    <w:p w:rsidR="007F5E38" w:rsidRPr="00B738FB" w:rsidRDefault="00455452" w:rsidP="007F5E38">
      <w:pPr>
        <w:bidi/>
        <w:spacing w:line="360" w:lineRule="auto"/>
        <w:rPr>
          <w:rFonts w:cs="David"/>
          <w:b/>
          <w:bCs/>
          <w:u w:val="single"/>
          <w:rtl/>
          <w:lang w:bidi="he-IL"/>
        </w:rPr>
      </w:pPr>
      <w:r>
        <w:rPr>
          <w:rFonts w:cs="David" w:hint="cs"/>
          <w:b/>
          <w:bCs/>
          <w:u w:val="single"/>
          <w:rtl/>
          <w:lang w:bidi="he-IL"/>
        </w:rPr>
        <w:t>ח</w:t>
      </w:r>
      <w:r w:rsidR="007F5E38">
        <w:rPr>
          <w:rFonts w:cs="David" w:hint="cs"/>
          <w:b/>
          <w:bCs/>
          <w:u w:val="single"/>
          <w:rtl/>
          <w:lang w:bidi="he-IL"/>
        </w:rPr>
        <w:t xml:space="preserve">. </w:t>
      </w:r>
      <w:r w:rsidR="007F5E38" w:rsidRPr="00B738FB">
        <w:rPr>
          <w:rFonts w:cs="David" w:hint="cs"/>
          <w:b/>
          <w:bCs/>
          <w:u w:val="single"/>
          <w:rtl/>
          <w:lang w:bidi="he-IL"/>
        </w:rPr>
        <w:t>בתי מדרש</w:t>
      </w:r>
      <w:r w:rsidR="007F5E38">
        <w:rPr>
          <w:rFonts w:cs="David" w:hint="cs"/>
          <w:b/>
          <w:bCs/>
          <w:u w:val="single"/>
          <w:rtl/>
          <w:lang w:bidi="he-IL"/>
        </w:rPr>
        <w:t xml:space="preserve"> "בשותף"</w:t>
      </w:r>
      <w:r>
        <w:rPr>
          <w:rFonts w:cs="David" w:hint="cs"/>
          <w:b/>
          <w:bCs/>
          <w:u w:val="single"/>
          <w:rtl/>
          <w:lang w:bidi="he-IL"/>
        </w:rPr>
        <w:t xml:space="preserve"> (משותפים לכל מכינות החכ"ם מייסודם של רכזי הבוגרים)</w:t>
      </w:r>
      <w:r w:rsidR="007F5E38" w:rsidRPr="00B738FB">
        <w:rPr>
          <w:rFonts w:cs="David" w:hint="cs"/>
          <w:b/>
          <w:bCs/>
          <w:u w:val="single"/>
          <w:rtl/>
          <w:lang w:bidi="he-IL"/>
        </w:rPr>
        <w:t>:</w:t>
      </w:r>
    </w:p>
    <w:p w:rsidR="00AE6CD5" w:rsidRDefault="007F5E38" w:rsidP="007F5E38">
      <w:pPr>
        <w:bidi/>
        <w:spacing w:line="360" w:lineRule="auto"/>
        <w:rPr>
          <w:rFonts w:cs="David"/>
          <w:rtl/>
          <w:lang w:bidi="he-IL"/>
        </w:rPr>
      </w:pPr>
      <w:r>
        <w:rPr>
          <w:rFonts w:cs="David" w:hint="cs"/>
          <w:rtl/>
          <w:lang w:bidi="he-IL"/>
        </w:rPr>
        <w:t xml:space="preserve">בשותף יקבלו תקציב </w:t>
      </w:r>
      <w:r w:rsidR="00455452">
        <w:rPr>
          <w:rFonts w:cs="David" w:hint="cs"/>
          <w:rtl/>
          <w:lang w:bidi="he-IL"/>
        </w:rPr>
        <w:t xml:space="preserve">של 50,000 ₪ </w:t>
      </w:r>
      <w:r>
        <w:rPr>
          <w:rFonts w:cs="David" w:hint="cs"/>
          <w:rtl/>
          <w:lang w:bidi="he-IL"/>
        </w:rPr>
        <w:t>מהמועצה, ברגע שתהיה התארגנות דומה של הבוגרים בתורניות יה</w:t>
      </w:r>
      <w:r w:rsidR="00A24971">
        <w:rPr>
          <w:rFonts w:cs="David" w:hint="cs"/>
          <w:rtl/>
          <w:lang w:bidi="he-IL"/>
        </w:rPr>
        <w:t>י</w:t>
      </w:r>
      <w:r>
        <w:rPr>
          <w:rFonts w:cs="David" w:hint="cs"/>
          <w:rtl/>
          <w:lang w:bidi="he-IL"/>
        </w:rPr>
        <w:t>ו זכאים למימון זהה.</w:t>
      </w:r>
      <w:r w:rsidR="00455452">
        <w:rPr>
          <w:rFonts w:cs="David" w:hint="cs"/>
          <w:rtl/>
          <w:lang w:bidi="he-IL"/>
        </w:rPr>
        <w:br/>
      </w:r>
    </w:p>
    <w:p w:rsidR="00455452" w:rsidRDefault="00455452" w:rsidP="00A24971">
      <w:pPr>
        <w:bidi/>
        <w:spacing w:line="360" w:lineRule="auto"/>
        <w:rPr>
          <w:rFonts w:cs="David"/>
          <w:rtl/>
          <w:lang w:bidi="he-IL"/>
        </w:rPr>
      </w:pPr>
      <w:r>
        <w:rPr>
          <w:rFonts w:cs="David" w:hint="cs"/>
          <w:rtl/>
          <w:lang w:bidi="he-IL"/>
        </w:rPr>
        <w:t>ט. הדיון בנושא פרמטרים וכללים לפעילויות שהמועצה תומכת בהם נדחה לישיבה הבאה.</w:t>
      </w:r>
    </w:p>
    <w:p w:rsidR="00AE6CD5" w:rsidRDefault="00AE6CD5" w:rsidP="002E2CFF">
      <w:pPr>
        <w:bidi/>
        <w:spacing w:line="360" w:lineRule="auto"/>
        <w:rPr>
          <w:rFonts w:cs="David"/>
          <w:rtl/>
          <w:lang w:bidi="he-IL"/>
        </w:rPr>
      </w:pPr>
    </w:p>
    <w:p w:rsidR="0037067E" w:rsidRDefault="0037067E" w:rsidP="002E2CFF">
      <w:pPr>
        <w:bidi/>
        <w:spacing w:line="360" w:lineRule="auto"/>
        <w:rPr>
          <w:rFonts w:cs="David"/>
          <w:rtl/>
          <w:lang w:bidi="he-IL"/>
        </w:rPr>
      </w:pPr>
    </w:p>
    <w:p w:rsidR="0037067E" w:rsidRPr="0037067E" w:rsidRDefault="00455452" w:rsidP="002E2CFF">
      <w:pPr>
        <w:bidi/>
        <w:spacing w:line="360" w:lineRule="auto"/>
        <w:rPr>
          <w:rFonts w:cs="David"/>
          <w:b/>
          <w:bCs/>
          <w:u w:val="single"/>
          <w:rtl/>
          <w:lang w:bidi="he-IL"/>
        </w:rPr>
      </w:pPr>
      <w:r>
        <w:rPr>
          <w:rFonts w:cs="David" w:hint="cs"/>
          <w:b/>
          <w:bCs/>
          <w:u w:val="single"/>
          <w:rtl/>
          <w:lang w:bidi="he-IL"/>
        </w:rPr>
        <w:t>5</w:t>
      </w:r>
      <w:r w:rsidR="007F5E38">
        <w:rPr>
          <w:rFonts w:cs="David" w:hint="cs"/>
          <w:b/>
          <w:bCs/>
          <w:u w:val="single"/>
          <w:rtl/>
          <w:lang w:bidi="he-IL"/>
        </w:rPr>
        <w:t xml:space="preserve">. </w:t>
      </w:r>
      <w:r w:rsidR="0037067E" w:rsidRPr="0037067E">
        <w:rPr>
          <w:rFonts w:cs="David" w:hint="cs"/>
          <w:b/>
          <w:bCs/>
          <w:u w:val="single"/>
          <w:rtl/>
          <w:lang w:bidi="he-IL"/>
        </w:rPr>
        <w:t>הסוכנות היהודית- תכנית שליחים לחו"ל:</w:t>
      </w:r>
    </w:p>
    <w:p w:rsidR="00440566" w:rsidRDefault="00440566" w:rsidP="002E2CFF">
      <w:pPr>
        <w:bidi/>
        <w:spacing w:line="360" w:lineRule="auto"/>
        <w:rPr>
          <w:rFonts w:cs="David"/>
          <w:rtl/>
          <w:lang w:bidi="he-IL"/>
        </w:rPr>
      </w:pPr>
      <w:r>
        <w:rPr>
          <w:rFonts w:cs="David" w:hint="cs"/>
          <w:rtl/>
          <w:lang w:bidi="he-IL"/>
        </w:rPr>
        <w:t>עובדים עם כל התנועות והזרמים והמחנ</w:t>
      </w:r>
      <w:r w:rsidR="0037067E">
        <w:rPr>
          <w:rFonts w:cs="David" w:hint="cs"/>
          <w:rtl/>
          <w:lang w:bidi="he-IL"/>
        </w:rPr>
        <w:t>ות הקיץ בצפון אמריקה. מכירים בח</w:t>
      </w:r>
      <w:r>
        <w:rPr>
          <w:rFonts w:cs="David" w:hint="cs"/>
          <w:rtl/>
          <w:lang w:bidi="he-IL"/>
        </w:rPr>
        <w:t>שיבות</w:t>
      </w:r>
      <w:r w:rsidR="0037067E">
        <w:rPr>
          <w:rFonts w:cs="David" w:hint="cs"/>
          <w:rtl/>
          <w:lang w:bidi="he-IL"/>
        </w:rPr>
        <w:t xml:space="preserve"> של כוח אדם איכותי שנמצא במכינו</w:t>
      </w:r>
      <w:r>
        <w:rPr>
          <w:rFonts w:cs="David" w:hint="cs"/>
          <w:rtl/>
          <w:lang w:bidi="he-IL"/>
        </w:rPr>
        <w:t xml:space="preserve">ת. יש פיילוט מוצלח עם גליל </w:t>
      </w:r>
      <w:r w:rsidR="0037067E">
        <w:rPr>
          <w:rFonts w:cs="David" w:hint="cs"/>
          <w:rtl/>
          <w:lang w:bidi="he-IL"/>
        </w:rPr>
        <w:t>עליון, אפ</w:t>
      </w:r>
      <w:r>
        <w:rPr>
          <w:rFonts w:cs="David" w:hint="cs"/>
          <w:rtl/>
          <w:lang w:bidi="he-IL"/>
        </w:rPr>
        <w:t xml:space="preserve">שרות לעשות התאמה לשליחות. עוסקים בזהות יהודית </w:t>
      </w:r>
      <w:r w:rsidR="0037067E">
        <w:rPr>
          <w:rFonts w:cs="David" w:hint="cs"/>
          <w:rtl/>
          <w:lang w:bidi="he-IL"/>
        </w:rPr>
        <w:t>במהלך הקיץ. יכול להיות שיא לתהל</w:t>
      </w:r>
      <w:r>
        <w:rPr>
          <w:rFonts w:cs="David" w:hint="cs"/>
          <w:rtl/>
          <w:lang w:bidi="he-IL"/>
        </w:rPr>
        <w:t>יך החינוכי של המכינה בקיץ. דח"ש מטופל על ידם (ואז הגיוס הוא בנובמבר ולא באוגוסט למשל).</w:t>
      </w:r>
    </w:p>
    <w:p w:rsidR="00B738FB" w:rsidRDefault="00440566" w:rsidP="00E72298">
      <w:pPr>
        <w:bidi/>
        <w:spacing w:line="360" w:lineRule="auto"/>
        <w:rPr>
          <w:rFonts w:cs="David"/>
          <w:rtl/>
          <w:lang w:bidi="he-IL"/>
        </w:rPr>
      </w:pPr>
      <w:r>
        <w:rPr>
          <w:rFonts w:cs="David" w:hint="cs"/>
          <w:rtl/>
          <w:lang w:bidi="he-IL"/>
        </w:rPr>
        <w:t xml:space="preserve">רוצים קריאה ופנייה משותפת לבוגרי המכינות, שנמצאים לקראת תם השירות הצבאי או סיום תואר ראשון- שרוצים לעסוק בזהות יהודית- שליחויות בקמפוסים, חיזוק תנועות הנוער, שליחויות קהילתיות. </w:t>
      </w:r>
      <w:r w:rsidR="007F5E38">
        <w:rPr>
          <w:rFonts w:cs="David"/>
          <w:b/>
          <w:bCs/>
          <w:rtl/>
          <w:lang w:bidi="he-IL"/>
        </w:rPr>
        <w:br/>
      </w:r>
      <w:r w:rsidR="00E92D62" w:rsidRPr="00E92D62">
        <w:rPr>
          <w:rFonts w:cs="David" w:hint="cs"/>
          <w:b/>
          <w:bCs/>
          <w:rtl/>
          <w:lang w:bidi="he-IL"/>
        </w:rPr>
        <w:t>הוחלט:</w:t>
      </w:r>
      <w:r w:rsidR="00E92D62">
        <w:rPr>
          <w:rFonts w:cs="David" w:hint="cs"/>
          <w:rtl/>
          <w:lang w:bidi="he-IL"/>
        </w:rPr>
        <w:t xml:space="preserve"> לזמן מכינות שמתעניינות ליום עיון בנושא גיוס שליחים לחו"ל</w:t>
      </w:r>
      <w:r w:rsidR="00455452">
        <w:rPr>
          <w:rFonts w:cs="David" w:hint="cs"/>
          <w:rtl/>
          <w:lang w:bidi="he-IL"/>
        </w:rPr>
        <w:t>.</w:t>
      </w:r>
    </w:p>
    <w:p w:rsidR="00E72298" w:rsidRPr="00ED7971" w:rsidRDefault="00E72298" w:rsidP="00E72298">
      <w:pPr>
        <w:bidi/>
        <w:spacing w:line="360" w:lineRule="auto"/>
        <w:rPr>
          <w:rFonts w:cs="David"/>
          <w:rtl/>
        </w:rPr>
      </w:pPr>
      <w:r w:rsidRPr="00E72298">
        <w:rPr>
          <w:rFonts w:cs="David" w:hint="cs"/>
          <w:b/>
          <w:bCs/>
          <w:rtl/>
          <w:lang w:bidi="he-IL"/>
        </w:rPr>
        <w:t xml:space="preserve">אחריות </w:t>
      </w:r>
      <w:r>
        <w:rPr>
          <w:rFonts w:cs="David" w:hint="cs"/>
          <w:b/>
          <w:bCs/>
          <w:rtl/>
          <w:lang w:bidi="he-IL"/>
        </w:rPr>
        <w:t>ביצוע</w:t>
      </w:r>
      <w:r w:rsidRPr="00E72298">
        <w:rPr>
          <w:rFonts w:cs="David" w:hint="cs"/>
          <w:b/>
          <w:bCs/>
          <w:rtl/>
        </w:rPr>
        <w:t xml:space="preserve">: </w:t>
      </w:r>
      <w:r>
        <w:rPr>
          <w:rFonts w:cs="David" w:hint="cs"/>
          <w:b/>
          <w:bCs/>
          <w:rtl/>
          <w:lang w:bidi="he-IL"/>
        </w:rPr>
        <w:t>דני</w:t>
      </w:r>
      <w:r w:rsidRPr="00E72298">
        <w:rPr>
          <w:rFonts w:cs="David" w:hint="cs"/>
          <w:b/>
          <w:bCs/>
          <w:rtl/>
        </w:rPr>
        <w:br/>
        <w:t xml:space="preserve"> </w:t>
      </w:r>
      <w:r w:rsidRPr="00E72298">
        <w:rPr>
          <w:rFonts w:cs="David" w:hint="cs"/>
          <w:b/>
          <w:bCs/>
          <w:rtl/>
          <w:lang w:bidi="he-IL"/>
        </w:rPr>
        <w:t>מועד ביצוע</w:t>
      </w:r>
      <w:r w:rsidRPr="00E72298">
        <w:rPr>
          <w:rFonts w:cs="David" w:hint="cs"/>
          <w:b/>
          <w:bCs/>
          <w:rtl/>
        </w:rPr>
        <w:t xml:space="preserve">:    </w:t>
      </w:r>
      <w:r>
        <w:rPr>
          <w:rFonts w:cs="David" w:hint="cs"/>
          <w:b/>
          <w:bCs/>
          <w:rtl/>
          <w:lang w:bidi="he-IL"/>
        </w:rPr>
        <w:t xml:space="preserve">5.11.15 </w:t>
      </w:r>
      <w:r>
        <w:rPr>
          <w:rFonts w:cs="David"/>
          <w:b/>
          <w:bCs/>
          <w:rtl/>
          <w:lang w:bidi="he-IL"/>
        </w:rPr>
        <w:t>–</w:t>
      </w:r>
      <w:r>
        <w:rPr>
          <w:rFonts w:cs="David" w:hint="cs"/>
          <w:b/>
          <w:bCs/>
          <w:rtl/>
          <w:lang w:bidi="he-IL"/>
        </w:rPr>
        <w:t xml:space="preserve"> יום העיון.</w:t>
      </w:r>
      <w:r w:rsidRPr="00E72298">
        <w:rPr>
          <w:rFonts w:cs="David"/>
          <w:b/>
          <w:bCs/>
          <w:rtl/>
        </w:rPr>
        <w:br/>
      </w:r>
    </w:p>
    <w:p w:rsidR="00B738FB" w:rsidRDefault="00B738FB" w:rsidP="002E2CFF">
      <w:pPr>
        <w:bidi/>
        <w:spacing w:line="360" w:lineRule="auto"/>
        <w:rPr>
          <w:rFonts w:cs="David"/>
          <w:rtl/>
          <w:lang w:bidi="he-IL"/>
        </w:rPr>
      </w:pPr>
    </w:p>
    <w:p w:rsidR="00B738FB" w:rsidRPr="00B738FB" w:rsidRDefault="007F5E38" w:rsidP="002E2CFF">
      <w:pPr>
        <w:bidi/>
        <w:spacing w:line="360" w:lineRule="auto"/>
        <w:rPr>
          <w:rFonts w:cs="David"/>
          <w:b/>
          <w:bCs/>
          <w:u w:val="single"/>
          <w:rtl/>
          <w:lang w:bidi="he-IL"/>
        </w:rPr>
      </w:pPr>
      <w:r>
        <w:rPr>
          <w:rFonts w:cs="David" w:hint="cs"/>
          <w:b/>
          <w:bCs/>
          <w:u w:val="single"/>
          <w:rtl/>
          <w:lang w:bidi="he-IL"/>
        </w:rPr>
        <w:t xml:space="preserve">ו. </w:t>
      </w:r>
      <w:r w:rsidR="00B738FB" w:rsidRPr="00B738FB">
        <w:rPr>
          <w:rFonts w:cs="David" w:hint="cs"/>
          <w:b/>
          <w:bCs/>
          <w:u w:val="single"/>
          <w:rtl/>
          <w:lang w:bidi="he-IL"/>
        </w:rPr>
        <w:t>ביטוח</w:t>
      </w:r>
    </w:p>
    <w:p w:rsidR="00B738FB" w:rsidRDefault="00B738FB" w:rsidP="00A24971">
      <w:pPr>
        <w:bidi/>
        <w:spacing w:line="360" w:lineRule="auto"/>
        <w:rPr>
          <w:rFonts w:cs="David"/>
          <w:rtl/>
          <w:lang w:bidi="he-IL"/>
        </w:rPr>
      </w:pPr>
      <w:r>
        <w:rPr>
          <w:rFonts w:cs="David" w:hint="cs"/>
          <w:rtl/>
          <w:lang w:bidi="he-IL"/>
        </w:rPr>
        <w:t>משרד לייעוץ ביטוחי.</w:t>
      </w:r>
      <w:r w:rsidR="00A24971">
        <w:rPr>
          <w:rFonts w:cs="David" w:hint="cs"/>
          <w:rtl/>
          <w:lang w:bidi="he-IL"/>
        </w:rPr>
        <w:t xml:space="preserve"> </w:t>
      </w:r>
      <w:r>
        <w:rPr>
          <w:rFonts w:cs="David" w:hint="cs"/>
          <w:rtl/>
          <w:lang w:bidi="he-IL"/>
        </w:rPr>
        <w:t xml:space="preserve">עבודת הייעוץ מתחלקת לשני שלבים: ביצוע מיפוי סיכונים- בעבודת מטה ושטח את כל מערכת הסיכונים שהמכינה חשופה אליה, יוצקים את הסיכונים אל תוך מערך </w:t>
      </w:r>
      <w:r>
        <w:rPr>
          <w:rFonts w:cs="David" w:hint="cs"/>
          <w:rtl/>
          <w:lang w:bidi="he-IL"/>
        </w:rPr>
        <w:lastRenderedPageBreak/>
        <w:t>הביטוח: התאמת סכומי ביטוח והתאמת גבולות אחריות (צד שלישי, אחריות מקצועית במידה ונדרש). יי</w:t>
      </w:r>
      <w:r w:rsidR="007F5E38">
        <w:rPr>
          <w:rFonts w:cs="David" w:hint="cs"/>
          <w:rtl/>
          <w:lang w:bidi="he-IL"/>
        </w:rPr>
        <w:t>צור על הפלטפורמה של המבטח פוליס</w:t>
      </w:r>
      <w:r>
        <w:rPr>
          <w:rFonts w:cs="David" w:hint="cs"/>
          <w:rtl/>
          <w:lang w:bidi="he-IL"/>
        </w:rPr>
        <w:t>ה שבתוכה שלושה דברים: ביטול חריגים וסייגים (ואם לא ניתן- יצירת שינויים שמטיבים), הרחבות ושיפורים, הוספת הרחבות עצמאיות שנגזרות מתוך הצרכים. נוצר מצב שהמסגרות הביטוחיות הן לא תמיד מתאימות לצרכים, מצד שני לא צריך שכל המכינות יתאימו לעצמן ביטוח שלא צריך כלכלית. עקב כך עלה רעיון להציע למועצה קבוצת רכישה, לפעול מול מכינה בנפרד ברמת השוטף (הגדרת צרכים, איסוף נתונים) ברגע שיש מפרט- קיום מכרז והבאת פוליסת קולקטיבית עם יתרון הגודל והיתרון הכלכלי.</w:t>
      </w:r>
    </w:p>
    <w:p w:rsidR="00B738FB" w:rsidRDefault="00B738FB" w:rsidP="002E2CFF">
      <w:pPr>
        <w:bidi/>
        <w:spacing w:line="360" w:lineRule="auto"/>
        <w:rPr>
          <w:rFonts w:cs="David"/>
          <w:rtl/>
          <w:lang w:bidi="he-IL"/>
        </w:rPr>
      </w:pPr>
      <w:r>
        <w:rPr>
          <w:rFonts w:cs="David" w:hint="cs"/>
          <w:rtl/>
          <w:lang w:bidi="he-IL"/>
        </w:rPr>
        <w:t xml:space="preserve">המועצה היא לא צד בפוליסה- היא גורם מתאם. כל מכינה תהיה מבוטחת. </w:t>
      </w:r>
    </w:p>
    <w:p w:rsidR="00DB51F5" w:rsidRDefault="00B738FB" w:rsidP="00A24971">
      <w:pPr>
        <w:bidi/>
        <w:spacing w:line="360" w:lineRule="auto"/>
        <w:rPr>
          <w:rFonts w:cs="David"/>
          <w:rtl/>
          <w:lang w:bidi="he-IL"/>
        </w:rPr>
      </w:pPr>
      <w:r w:rsidRPr="00455452">
        <w:rPr>
          <w:rFonts w:cs="David" w:hint="cs"/>
          <w:b/>
          <w:bCs/>
          <w:u w:val="single"/>
          <w:rtl/>
          <w:lang w:bidi="he-IL"/>
        </w:rPr>
        <w:t>הצעה לבדיקה ראשונית לכלל המכינות</w:t>
      </w:r>
      <w:r>
        <w:rPr>
          <w:rFonts w:cs="David" w:hint="cs"/>
          <w:rtl/>
          <w:lang w:bidi="he-IL"/>
        </w:rPr>
        <w:t>- לבדוק את הפוליסה ללא התחייבות ולהביא תכנית עבודה שתבטא מה צריך לעשות (ללא צורך להתחייבות). חתימה על כתב סודיות וללא התקשרות עם גורמים חיצוניים.</w:t>
      </w:r>
      <w:r w:rsidR="00A24971">
        <w:rPr>
          <w:rFonts w:cs="David" w:hint="cs"/>
          <w:rtl/>
          <w:lang w:bidi="he-IL"/>
        </w:rPr>
        <w:t xml:space="preserve"> המטרה </w:t>
      </w:r>
      <w:r>
        <w:rPr>
          <w:rFonts w:cs="David" w:hint="cs"/>
          <w:rtl/>
          <w:lang w:bidi="he-IL"/>
        </w:rPr>
        <w:t>היא להיות היועצים בשוטף של המכינות. טיפול בכל החידושים, הנחיה בקביעות ביטוח.</w:t>
      </w:r>
    </w:p>
    <w:p w:rsidR="00B738FB" w:rsidRDefault="00B738FB" w:rsidP="002E2CFF">
      <w:pPr>
        <w:bidi/>
        <w:spacing w:line="360" w:lineRule="auto"/>
        <w:rPr>
          <w:rFonts w:cs="David"/>
          <w:rtl/>
          <w:lang w:bidi="he-IL"/>
        </w:rPr>
      </w:pPr>
      <w:r>
        <w:rPr>
          <w:rFonts w:cs="David" w:hint="cs"/>
          <w:rtl/>
          <w:lang w:bidi="he-IL"/>
        </w:rPr>
        <w:t>סוכן ביטוח מוכר וקונה ביטוח- הם ייתנו ייעוץ, בודק אם יש שינויים, לא רק בביטוח באופן פעילות, מעקב אחר פעילות, עשיית שינויים בסיביים במפרט ע"פ הצו</w:t>
      </w:r>
      <w:r w:rsidR="007F5E38">
        <w:rPr>
          <w:rFonts w:cs="David" w:hint="cs"/>
          <w:rtl/>
          <w:lang w:bidi="he-IL"/>
        </w:rPr>
        <w:t>רך, יוצק שינויים בפוליסה, בעבוד</w:t>
      </w:r>
      <w:r>
        <w:rPr>
          <w:rFonts w:cs="David" w:hint="cs"/>
          <w:rtl/>
          <w:lang w:bidi="he-IL"/>
        </w:rPr>
        <w:t xml:space="preserve">ת היועץ אין חידוש שבשגרה- כל חידוש הוא מיני פרוייקט, הנחיה בתביעות (יודעים האם קיים כיסוי, מיצוי הפוליסות). </w:t>
      </w:r>
    </w:p>
    <w:p w:rsidR="00440566" w:rsidRDefault="00B738FB" w:rsidP="002E2CFF">
      <w:pPr>
        <w:bidi/>
        <w:spacing w:line="360" w:lineRule="auto"/>
        <w:rPr>
          <w:rFonts w:cs="David"/>
          <w:rtl/>
          <w:lang w:bidi="he-IL"/>
        </w:rPr>
      </w:pPr>
      <w:r>
        <w:rPr>
          <w:rFonts w:cs="David" w:hint="cs"/>
          <w:rtl/>
          <w:lang w:bidi="he-IL"/>
        </w:rPr>
        <w:t>בפעילות של המכינות עושים הסכמים עם ספקים, אם הספק שהתקשרנו איתו ואין לו ביטוחים מספקים הנזק יחול גם עלינו. אם אין לו ביטוח מתאים- הניזוק נשאר חשוף.</w:t>
      </w:r>
    </w:p>
    <w:p w:rsidR="00B738FB" w:rsidRDefault="00B738FB" w:rsidP="002E2CFF">
      <w:pPr>
        <w:bidi/>
        <w:spacing w:line="360" w:lineRule="auto"/>
        <w:rPr>
          <w:rFonts w:cs="David"/>
          <w:rtl/>
          <w:lang w:bidi="he-IL"/>
        </w:rPr>
      </w:pPr>
      <w:r>
        <w:rPr>
          <w:rFonts w:cs="David" w:hint="cs"/>
          <w:rtl/>
          <w:lang w:bidi="he-IL"/>
        </w:rPr>
        <w:t>תשלום על בסיס ריטיינר חודשי קבוע במדידה כלכלית בהסכם שנתי, זה עולה הרבה פחות- יצירת מנגנונים עם מערכת הביטוח למשל- מנגנון הנחה קבוע לפי מצב תביעות. הביטוח והמחיר הוא לשלוש שנים, כאשר יש אפשרות לצאת החוצה.</w:t>
      </w:r>
    </w:p>
    <w:p w:rsidR="00B738FB" w:rsidRDefault="00B738FB" w:rsidP="00A24971">
      <w:pPr>
        <w:bidi/>
        <w:spacing w:line="360" w:lineRule="auto"/>
        <w:rPr>
          <w:rFonts w:cs="David"/>
          <w:rtl/>
          <w:lang w:bidi="he-IL"/>
        </w:rPr>
      </w:pPr>
      <w:r>
        <w:rPr>
          <w:rFonts w:cs="David" w:hint="cs"/>
          <w:rtl/>
          <w:lang w:bidi="he-IL"/>
        </w:rPr>
        <w:t>הצעה למכינות לשלב הבדיקה ולאחר מכן קבוצת רכישה.</w:t>
      </w:r>
    </w:p>
    <w:p w:rsidR="00A24971" w:rsidRDefault="00B738FB" w:rsidP="00A24971">
      <w:pPr>
        <w:bidi/>
        <w:spacing w:line="360" w:lineRule="auto"/>
        <w:rPr>
          <w:rFonts w:cs="David" w:hint="cs"/>
          <w:rtl/>
          <w:lang w:bidi="he-IL"/>
        </w:rPr>
      </w:pPr>
      <w:r w:rsidRPr="007F5E38">
        <w:rPr>
          <w:rFonts w:cs="David" w:hint="cs"/>
          <w:b/>
          <w:bCs/>
          <w:rtl/>
          <w:lang w:bidi="he-IL"/>
        </w:rPr>
        <w:t>התקבלה החלטה לבצע את שלב א עם היועץ של ברוך בראון.</w:t>
      </w:r>
      <w:r w:rsidR="00E72298">
        <w:rPr>
          <w:rFonts w:cs="David" w:hint="cs"/>
          <w:b/>
          <w:bCs/>
          <w:rtl/>
          <w:lang w:bidi="he-IL"/>
        </w:rPr>
        <w:br/>
      </w:r>
      <w:r w:rsidR="00E72298" w:rsidRPr="00E72298">
        <w:rPr>
          <w:rFonts w:cs="David" w:hint="cs"/>
          <w:b/>
          <w:bCs/>
          <w:rtl/>
          <w:lang w:bidi="he-IL"/>
        </w:rPr>
        <w:t xml:space="preserve">אחריות </w:t>
      </w:r>
      <w:r w:rsidR="00E72298">
        <w:rPr>
          <w:rFonts w:cs="David" w:hint="cs"/>
          <w:b/>
          <w:bCs/>
          <w:rtl/>
          <w:lang w:bidi="he-IL"/>
        </w:rPr>
        <w:t>ביצוע</w:t>
      </w:r>
      <w:r w:rsidR="00E72298" w:rsidRPr="00E72298">
        <w:rPr>
          <w:rFonts w:cs="David" w:hint="cs"/>
          <w:b/>
          <w:bCs/>
          <w:rtl/>
        </w:rPr>
        <w:t xml:space="preserve">: </w:t>
      </w:r>
      <w:r w:rsidR="00E72298">
        <w:rPr>
          <w:rFonts w:cs="David" w:hint="cs"/>
          <w:b/>
          <w:bCs/>
          <w:rtl/>
          <w:lang w:bidi="he-IL"/>
        </w:rPr>
        <w:t>דני</w:t>
      </w:r>
      <w:r w:rsidR="00E72298" w:rsidRPr="00E72298">
        <w:rPr>
          <w:rFonts w:cs="David" w:hint="cs"/>
          <w:b/>
          <w:bCs/>
          <w:rtl/>
        </w:rPr>
        <w:br/>
        <w:t xml:space="preserve"> </w:t>
      </w:r>
      <w:r w:rsidR="00E72298" w:rsidRPr="00E72298">
        <w:rPr>
          <w:rFonts w:cs="David" w:hint="cs"/>
          <w:b/>
          <w:bCs/>
          <w:rtl/>
          <w:lang w:bidi="he-IL"/>
        </w:rPr>
        <w:t>מועד ביצוע</w:t>
      </w:r>
      <w:r w:rsidR="00E72298" w:rsidRPr="00E72298">
        <w:rPr>
          <w:rFonts w:cs="David" w:hint="cs"/>
          <w:b/>
          <w:bCs/>
          <w:rtl/>
        </w:rPr>
        <w:t xml:space="preserve">:    </w:t>
      </w:r>
      <w:r w:rsidR="00E72298">
        <w:rPr>
          <w:rFonts w:cs="David" w:hint="cs"/>
          <w:b/>
          <w:bCs/>
          <w:rtl/>
          <w:lang w:bidi="he-IL"/>
        </w:rPr>
        <w:t>עד 31.10.15</w:t>
      </w:r>
    </w:p>
    <w:p w:rsidR="00A24971" w:rsidRPr="00A24971" w:rsidRDefault="00A24971" w:rsidP="00A24971">
      <w:pPr>
        <w:bidi/>
        <w:spacing w:line="360" w:lineRule="auto"/>
        <w:rPr>
          <w:rFonts w:cs="David"/>
          <w:rtl/>
          <w:lang w:bidi="he-IL"/>
        </w:rPr>
      </w:pPr>
    </w:p>
    <w:p w:rsidR="00B738FB" w:rsidRPr="00A24971" w:rsidRDefault="00455452" w:rsidP="00A24971">
      <w:pPr>
        <w:bidi/>
        <w:spacing w:line="360" w:lineRule="auto"/>
        <w:rPr>
          <w:rFonts w:cs="David"/>
          <w:b/>
          <w:bCs/>
          <w:rtl/>
          <w:lang w:bidi="he-IL"/>
        </w:rPr>
      </w:pPr>
      <w:r>
        <w:rPr>
          <w:rFonts w:cs="David" w:hint="cs"/>
          <w:b/>
          <w:bCs/>
          <w:rtl/>
          <w:lang w:bidi="he-IL"/>
        </w:rPr>
        <w:t xml:space="preserve">רשמה: </w:t>
      </w:r>
      <w:r w:rsidR="00A24971">
        <w:rPr>
          <w:rFonts w:cs="David" w:hint="cs"/>
          <w:b/>
          <w:bCs/>
          <w:rtl/>
          <w:lang w:bidi="he-IL"/>
        </w:rPr>
        <w:t>תמר (</w:t>
      </w:r>
      <w:r>
        <w:rPr>
          <w:rFonts w:cs="David" w:hint="cs"/>
          <w:b/>
          <w:bCs/>
          <w:rtl/>
          <w:lang w:bidi="he-IL"/>
        </w:rPr>
        <w:t>תותי</w:t>
      </w:r>
      <w:r w:rsidR="00A24971">
        <w:rPr>
          <w:rFonts w:cs="David" w:hint="cs"/>
          <w:b/>
          <w:bCs/>
          <w:rtl/>
          <w:lang w:bidi="he-IL"/>
        </w:rPr>
        <w:t>)</w:t>
      </w:r>
    </w:p>
    <w:sectPr w:rsidR="00B738FB" w:rsidRPr="00A24971" w:rsidSect="0048400F">
      <w:headerReference w:type="even" r:id="rId9"/>
      <w:headerReference w:type="default" r:id="rId10"/>
      <w:footerReference w:type="even" r:id="rId11"/>
      <w:footerReference w:type="default" r:id="rId12"/>
      <w:headerReference w:type="first" r:id="rId13"/>
      <w:footerReference w:type="first" r:id="rId14"/>
      <w:pgSz w:w="11900" w:h="16840"/>
      <w:pgMar w:top="1950" w:right="1800" w:bottom="396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FC3" w:rsidRDefault="00020FC3" w:rsidP="0048400F">
      <w:r>
        <w:separator/>
      </w:r>
    </w:p>
  </w:endnote>
  <w:endnote w:type="continuationSeparator" w:id="0">
    <w:p w:rsidR="00020FC3" w:rsidRDefault="00020FC3" w:rsidP="0048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CD4" w:rsidRDefault="00042CD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72230"/>
      <w:docPartObj>
        <w:docPartGallery w:val="Page Numbers (Bottom of Page)"/>
        <w:docPartUnique/>
      </w:docPartObj>
    </w:sdtPr>
    <w:sdtEndPr/>
    <w:sdtContent>
      <w:p w:rsidR="00042CD4" w:rsidRDefault="00042CD4">
        <w:pPr>
          <w:pStyle w:val="a7"/>
          <w:rPr>
            <w:rtl/>
            <w:cs/>
          </w:rPr>
        </w:pPr>
        <w:r>
          <w:fldChar w:fldCharType="begin"/>
        </w:r>
        <w:r>
          <w:rPr>
            <w:rtl/>
            <w:cs/>
          </w:rPr>
          <w:instrText>PAGE   \* MERGEFORMAT</w:instrText>
        </w:r>
        <w:r>
          <w:fldChar w:fldCharType="separate"/>
        </w:r>
        <w:r w:rsidR="002F5697" w:rsidRPr="002F5697">
          <w:rPr>
            <w:rFonts w:cs="Cambria"/>
            <w:noProof/>
            <w:lang w:val="he-IL" w:bidi="he-IL"/>
          </w:rPr>
          <w:t>5</w:t>
        </w:r>
        <w:r>
          <w:fldChar w:fldCharType="end"/>
        </w:r>
      </w:p>
    </w:sdtContent>
  </w:sdt>
  <w:p w:rsidR="00042CD4" w:rsidRDefault="00042CD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CD4" w:rsidRDefault="00042CD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FC3" w:rsidRDefault="00020FC3" w:rsidP="0048400F">
      <w:r>
        <w:separator/>
      </w:r>
    </w:p>
  </w:footnote>
  <w:footnote w:type="continuationSeparator" w:id="0">
    <w:p w:rsidR="00020FC3" w:rsidRDefault="00020FC3" w:rsidP="00484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CD4" w:rsidRDefault="00042CD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8FB" w:rsidRDefault="00B738FB">
    <w:pPr>
      <w:pStyle w:val="a5"/>
    </w:pPr>
    <w:r>
      <w:rPr>
        <w:noProof/>
        <w:lang w:bidi="he-IL"/>
      </w:rPr>
      <w:drawing>
        <wp:anchor distT="0" distB="0" distL="114300" distR="114300" simplePos="0" relativeHeight="251658240" behindDoc="1" locked="0" layoutInCell="1" allowOverlap="1" wp14:anchorId="301A2A7F" wp14:editId="76DD0E9E">
          <wp:simplePos x="0" y="0"/>
          <wp:positionH relativeFrom="column">
            <wp:posOffset>-1143000</wp:posOffset>
          </wp:positionH>
          <wp:positionV relativeFrom="paragraph">
            <wp:posOffset>-449580</wp:posOffset>
          </wp:positionV>
          <wp:extent cx="7543800" cy="10675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pdf"/>
                  <pic:cNvPicPr/>
                </pic:nvPicPr>
                <pic:blipFill>
                  <a:blip r:embed="rId1">
                    <a:extLst>
                      <a:ext uri="{28A0092B-C50C-407E-A947-70E740481C1C}">
                        <a14:useLocalDpi xmlns:a14="http://schemas.microsoft.com/office/drawing/2010/main" val="0"/>
                      </a:ext>
                    </a:extLst>
                  </a:blip>
                  <a:stretch>
                    <a:fillRect/>
                  </a:stretch>
                </pic:blipFill>
                <pic:spPr>
                  <a:xfrm>
                    <a:off x="0" y="0"/>
                    <a:ext cx="7543800" cy="106758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CD4" w:rsidRDefault="00042CD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A1F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A4"/>
    <w:rsid w:val="00020FC3"/>
    <w:rsid w:val="000332DB"/>
    <w:rsid w:val="00042CD4"/>
    <w:rsid w:val="001A5731"/>
    <w:rsid w:val="001B74D2"/>
    <w:rsid w:val="001D19DB"/>
    <w:rsid w:val="002202A6"/>
    <w:rsid w:val="00231EA4"/>
    <w:rsid w:val="00296DD5"/>
    <w:rsid w:val="002E2CFF"/>
    <w:rsid w:val="002F5697"/>
    <w:rsid w:val="0033414D"/>
    <w:rsid w:val="0037067E"/>
    <w:rsid w:val="00440566"/>
    <w:rsid w:val="00455452"/>
    <w:rsid w:val="0048400F"/>
    <w:rsid w:val="00524871"/>
    <w:rsid w:val="006A453F"/>
    <w:rsid w:val="00760480"/>
    <w:rsid w:val="00761C20"/>
    <w:rsid w:val="00783652"/>
    <w:rsid w:val="007F5E38"/>
    <w:rsid w:val="0089794D"/>
    <w:rsid w:val="00903B4A"/>
    <w:rsid w:val="00954EC2"/>
    <w:rsid w:val="009678DD"/>
    <w:rsid w:val="009C436E"/>
    <w:rsid w:val="00A24971"/>
    <w:rsid w:val="00AE5D96"/>
    <w:rsid w:val="00AE6CD5"/>
    <w:rsid w:val="00B738FB"/>
    <w:rsid w:val="00BC23E8"/>
    <w:rsid w:val="00C610CF"/>
    <w:rsid w:val="00DB51F5"/>
    <w:rsid w:val="00E72298"/>
    <w:rsid w:val="00E92D62"/>
    <w:rsid w:val="00ED7971"/>
    <w:rsid w:val="00F02A2C"/>
    <w:rsid w:val="00FC1505"/>
    <w:rsid w:val="00FD488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400F"/>
    <w:rPr>
      <w:rFonts w:ascii="Lucida Grande" w:hAnsi="Lucida Grande" w:cs="Lucida Grande"/>
      <w:sz w:val="18"/>
      <w:szCs w:val="18"/>
    </w:rPr>
  </w:style>
  <w:style w:type="character" w:customStyle="1" w:styleId="a4">
    <w:name w:val="טקסט בלונים תו"/>
    <w:basedOn w:val="a0"/>
    <w:link w:val="a3"/>
    <w:uiPriority w:val="99"/>
    <w:semiHidden/>
    <w:rsid w:val="0048400F"/>
    <w:rPr>
      <w:rFonts w:ascii="Lucida Grande" w:hAnsi="Lucida Grande" w:cs="Lucida Grande"/>
      <w:sz w:val="18"/>
      <w:szCs w:val="18"/>
    </w:rPr>
  </w:style>
  <w:style w:type="paragraph" w:styleId="a5">
    <w:name w:val="header"/>
    <w:basedOn w:val="a"/>
    <w:link w:val="a6"/>
    <w:uiPriority w:val="99"/>
    <w:unhideWhenUsed/>
    <w:rsid w:val="0048400F"/>
    <w:pPr>
      <w:tabs>
        <w:tab w:val="center" w:pos="4320"/>
        <w:tab w:val="right" w:pos="8640"/>
      </w:tabs>
    </w:pPr>
  </w:style>
  <w:style w:type="character" w:customStyle="1" w:styleId="a6">
    <w:name w:val="כותרת עליונה תו"/>
    <w:basedOn w:val="a0"/>
    <w:link w:val="a5"/>
    <w:uiPriority w:val="99"/>
    <w:rsid w:val="0048400F"/>
  </w:style>
  <w:style w:type="paragraph" w:styleId="a7">
    <w:name w:val="footer"/>
    <w:basedOn w:val="a"/>
    <w:link w:val="a8"/>
    <w:uiPriority w:val="99"/>
    <w:unhideWhenUsed/>
    <w:rsid w:val="0048400F"/>
    <w:pPr>
      <w:tabs>
        <w:tab w:val="center" w:pos="4320"/>
        <w:tab w:val="right" w:pos="8640"/>
      </w:tabs>
    </w:pPr>
  </w:style>
  <w:style w:type="character" w:customStyle="1" w:styleId="a8">
    <w:name w:val="כותרת תחתונה תו"/>
    <w:basedOn w:val="a0"/>
    <w:link w:val="a7"/>
    <w:uiPriority w:val="99"/>
    <w:rsid w:val="0048400F"/>
  </w:style>
  <w:style w:type="character" w:customStyle="1" w:styleId="apple-converted-space">
    <w:name w:val="apple-converted-space"/>
    <w:basedOn w:val="a0"/>
    <w:rsid w:val="00231EA4"/>
  </w:style>
  <w:style w:type="paragraph" w:styleId="NormalWeb">
    <w:name w:val="Normal (Web)"/>
    <w:basedOn w:val="a"/>
    <w:uiPriority w:val="99"/>
    <w:semiHidden/>
    <w:unhideWhenUsed/>
    <w:rsid w:val="00231EA4"/>
    <w:pPr>
      <w:bidi/>
      <w:spacing w:after="200" w:line="276" w:lineRule="auto"/>
    </w:pPr>
    <w:rPr>
      <w:rFonts w:ascii="Times New Roman" w:eastAsia="Calibri" w:hAnsi="Times New Roman" w:cs="Times New Roman"/>
      <w:lang w:bidi="he-IL"/>
    </w:rPr>
  </w:style>
  <w:style w:type="paragraph" w:styleId="a9">
    <w:name w:val="No Spacing"/>
    <w:uiPriority w:val="1"/>
    <w:qFormat/>
    <w:rsid w:val="00231EA4"/>
    <w:pPr>
      <w:bidi/>
    </w:pPr>
    <w:rPr>
      <w:rFonts w:ascii="Calibri" w:eastAsia="Calibri" w:hAnsi="Calibri" w:cs="Arial"/>
      <w:sz w:val="22"/>
      <w:szCs w:val="22"/>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400F"/>
    <w:rPr>
      <w:rFonts w:ascii="Lucida Grande" w:hAnsi="Lucida Grande" w:cs="Lucida Grande"/>
      <w:sz w:val="18"/>
      <w:szCs w:val="18"/>
    </w:rPr>
  </w:style>
  <w:style w:type="character" w:customStyle="1" w:styleId="a4">
    <w:name w:val="טקסט בלונים תו"/>
    <w:basedOn w:val="a0"/>
    <w:link w:val="a3"/>
    <w:uiPriority w:val="99"/>
    <w:semiHidden/>
    <w:rsid w:val="0048400F"/>
    <w:rPr>
      <w:rFonts w:ascii="Lucida Grande" w:hAnsi="Lucida Grande" w:cs="Lucida Grande"/>
      <w:sz w:val="18"/>
      <w:szCs w:val="18"/>
    </w:rPr>
  </w:style>
  <w:style w:type="paragraph" w:styleId="a5">
    <w:name w:val="header"/>
    <w:basedOn w:val="a"/>
    <w:link w:val="a6"/>
    <w:uiPriority w:val="99"/>
    <w:unhideWhenUsed/>
    <w:rsid w:val="0048400F"/>
    <w:pPr>
      <w:tabs>
        <w:tab w:val="center" w:pos="4320"/>
        <w:tab w:val="right" w:pos="8640"/>
      </w:tabs>
    </w:pPr>
  </w:style>
  <w:style w:type="character" w:customStyle="1" w:styleId="a6">
    <w:name w:val="כותרת עליונה תו"/>
    <w:basedOn w:val="a0"/>
    <w:link w:val="a5"/>
    <w:uiPriority w:val="99"/>
    <w:rsid w:val="0048400F"/>
  </w:style>
  <w:style w:type="paragraph" w:styleId="a7">
    <w:name w:val="footer"/>
    <w:basedOn w:val="a"/>
    <w:link w:val="a8"/>
    <w:uiPriority w:val="99"/>
    <w:unhideWhenUsed/>
    <w:rsid w:val="0048400F"/>
    <w:pPr>
      <w:tabs>
        <w:tab w:val="center" w:pos="4320"/>
        <w:tab w:val="right" w:pos="8640"/>
      </w:tabs>
    </w:pPr>
  </w:style>
  <w:style w:type="character" w:customStyle="1" w:styleId="a8">
    <w:name w:val="כותרת תחתונה תו"/>
    <w:basedOn w:val="a0"/>
    <w:link w:val="a7"/>
    <w:uiPriority w:val="99"/>
    <w:rsid w:val="0048400F"/>
  </w:style>
  <w:style w:type="character" w:customStyle="1" w:styleId="apple-converted-space">
    <w:name w:val="apple-converted-space"/>
    <w:basedOn w:val="a0"/>
    <w:rsid w:val="00231EA4"/>
  </w:style>
  <w:style w:type="paragraph" w:styleId="NormalWeb">
    <w:name w:val="Normal (Web)"/>
    <w:basedOn w:val="a"/>
    <w:uiPriority w:val="99"/>
    <w:semiHidden/>
    <w:unhideWhenUsed/>
    <w:rsid w:val="00231EA4"/>
    <w:pPr>
      <w:bidi/>
      <w:spacing w:after="200" w:line="276" w:lineRule="auto"/>
    </w:pPr>
    <w:rPr>
      <w:rFonts w:ascii="Times New Roman" w:eastAsia="Calibri" w:hAnsi="Times New Roman" w:cs="Times New Roman"/>
      <w:lang w:bidi="he-IL"/>
    </w:rPr>
  </w:style>
  <w:style w:type="paragraph" w:styleId="a9">
    <w:name w:val="No Spacing"/>
    <w:uiPriority w:val="1"/>
    <w:qFormat/>
    <w:rsid w:val="00231EA4"/>
    <w:pPr>
      <w:bidi/>
    </w:pPr>
    <w:rPr>
      <w:rFonts w:ascii="Calibri" w:eastAsia="Calibri" w:hAnsi="Calibri" w:cs="Arial"/>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40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ownloads\dani-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D4F26-7872-4AFC-B714-5CCBD29B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dani-letterhead.dotx</Template>
  <TotalTime>0</TotalTime>
  <Pages>5</Pages>
  <Words>1150</Words>
  <Characters>5750</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גל שמאי</cp:lastModifiedBy>
  <cp:revision>2</cp:revision>
  <dcterms:created xsi:type="dcterms:W3CDTF">2015-09-13T08:55:00Z</dcterms:created>
  <dcterms:modified xsi:type="dcterms:W3CDTF">2015-09-13T08:55:00Z</dcterms:modified>
</cp:coreProperties>
</file>